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030A" w:rsidRDefault="00D31042">
      <w:pPr>
        <w:topLinePunct/>
        <w:adjustRightInd w:val="0"/>
        <w:snapToGrid w:val="0"/>
        <w:spacing w:line="590" w:lineRule="exact"/>
        <w:rPr>
          <w:rFonts w:ascii="黑体" w:eastAsia="黑体" w:hAnsi="黑体" w:cs="黑体"/>
          <w:sz w:val="32"/>
          <w:szCs w:val="32"/>
        </w:rPr>
      </w:pPr>
      <w:r>
        <w:rPr>
          <w:rFonts w:ascii="黑体" w:eastAsia="黑体" w:hAnsi="黑体" w:cs="黑体" w:hint="eastAsia"/>
          <w:sz w:val="32"/>
          <w:szCs w:val="32"/>
        </w:rPr>
        <w:t>附件</w:t>
      </w:r>
      <w:r w:rsidR="00AC5B92">
        <w:rPr>
          <w:rFonts w:ascii="黑体" w:eastAsia="黑体" w:hAnsi="黑体" w:cs="黑体" w:hint="eastAsia"/>
          <w:sz w:val="32"/>
          <w:szCs w:val="32"/>
        </w:rPr>
        <w:t>1</w:t>
      </w:r>
    </w:p>
    <w:p w:rsidR="00DD3FC7" w:rsidRDefault="00D31042" w:rsidP="00DD3FC7">
      <w:pPr>
        <w:pStyle w:val="0"/>
        <w:spacing w:line="590" w:lineRule="exact"/>
        <w:jc w:val="center"/>
        <w:rPr>
          <w:rFonts w:ascii="方正小标宋简体" w:eastAsia="方正小标宋简体" w:hAnsi="ArialMT" w:cs="宋体"/>
          <w:sz w:val="36"/>
          <w:szCs w:val="36"/>
        </w:rPr>
      </w:pPr>
      <w:r>
        <w:rPr>
          <w:rFonts w:ascii="方正小标宋简体" w:eastAsia="方正小标宋简体" w:hAnsi="ArialMT" w:cs="宋体" w:hint="eastAsia"/>
          <w:sz w:val="36"/>
          <w:szCs w:val="36"/>
        </w:rPr>
        <w:t>202</w:t>
      </w:r>
      <w:r w:rsidR="00DD3FC7">
        <w:rPr>
          <w:rFonts w:ascii="方正小标宋简体" w:eastAsia="方正小标宋简体" w:hAnsi="ArialMT" w:cs="宋体" w:hint="eastAsia"/>
          <w:sz w:val="36"/>
          <w:szCs w:val="36"/>
        </w:rPr>
        <w:t>3</w:t>
      </w:r>
      <w:r>
        <w:rPr>
          <w:rFonts w:ascii="方正小标宋简体" w:eastAsia="方正小标宋简体" w:hAnsi="ArialMT" w:cs="宋体" w:hint="eastAsia"/>
          <w:sz w:val="36"/>
          <w:szCs w:val="36"/>
        </w:rPr>
        <w:t>年云南省</w:t>
      </w:r>
      <w:r w:rsidR="00DD3FC7" w:rsidRPr="00DD3FC7">
        <w:rPr>
          <w:rFonts w:ascii="方正小标宋简体" w:eastAsia="方正小标宋简体" w:hAnsi="ArialMT" w:cs="宋体" w:hint="eastAsia"/>
          <w:sz w:val="36"/>
          <w:szCs w:val="36"/>
        </w:rPr>
        <w:t>酱油中氨基酸态氮、铅</w:t>
      </w:r>
    </w:p>
    <w:p w:rsidR="00AE030A" w:rsidRPr="00DD3FC7" w:rsidRDefault="00DD3FC7" w:rsidP="00DD3FC7">
      <w:pPr>
        <w:pStyle w:val="0"/>
        <w:spacing w:line="590" w:lineRule="exact"/>
        <w:jc w:val="center"/>
        <w:rPr>
          <w:rFonts w:ascii="方正小标宋简体" w:eastAsia="方正小标宋简体" w:hAnsi="ArialMT" w:cs="宋体"/>
          <w:sz w:val="36"/>
          <w:szCs w:val="36"/>
        </w:rPr>
      </w:pPr>
      <w:r w:rsidRPr="00DD3FC7">
        <w:rPr>
          <w:rFonts w:ascii="方正小标宋简体" w:eastAsia="方正小标宋简体" w:hAnsi="ArialMT" w:cs="宋体" w:hint="eastAsia"/>
          <w:sz w:val="36"/>
          <w:szCs w:val="36"/>
        </w:rPr>
        <w:t>（以Pb计）的测定</w:t>
      </w:r>
      <w:r w:rsidR="00D31042">
        <w:rPr>
          <w:rFonts w:ascii="方正小标宋简体" w:eastAsia="方正小标宋简体" w:hAnsi="ArialMT" w:cs="宋体" w:hint="eastAsia"/>
          <w:sz w:val="36"/>
          <w:szCs w:val="36"/>
        </w:rPr>
        <w:t>能力验证</w:t>
      </w:r>
      <w:r w:rsidR="006E6DFF">
        <w:rPr>
          <w:rFonts w:ascii="方正小标宋简体" w:eastAsia="方正小标宋简体" w:hAnsi="ArialMT" w:cs="宋体" w:hint="eastAsia"/>
          <w:sz w:val="36"/>
          <w:szCs w:val="36"/>
        </w:rPr>
        <w:t>报名</w:t>
      </w:r>
      <w:r w:rsidR="00D31042">
        <w:rPr>
          <w:rFonts w:ascii="方正小标宋简体" w:eastAsia="方正小标宋简体" w:hAnsi="ArialMT" w:cs="宋体" w:hint="eastAsia"/>
          <w:bCs/>
          <w:sz w:val="36"/>
          <w:szCs w:val="36"/>
        </w:rPr>
        <w:t>回执</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886"/>
        <w:gridCol w:w="1276"/>
        <w:gridCol w:w="3452"/>
      </w:tblGrid>
      <w:tr w:rsidR="00AE030A" w:rsidTr="0057214E">
        <w:trPr>
          <w:trHeight w:val="550"/>
          <w:jc w:val="center"/>
        </w:trPr>
        <w:tc>
          <w:tcPr>
            <w:tcW w:w="1908" w:type="dxa"/>
            <w:tcBorders>
              <w:top w:val="single" w:sz="4" w:space="0" w:color="auto"/>
              <w:left w:val="single" w:sz="4" w:space="0" w:color="auto"/>
              <w:bottom w:val="single" w:sz="4" w:space="0" w:color="auto"/>
              <w:right w:val="single" w:sz="4" w:space="0" w:color="auto"/>
            </w:tcBorders>
            <w:vAlign w:val="center"/>
          </w:tcPr>
          <w:p w:rsidR="00AE030A" w:rsidRDefault="00D31042" w:rsidP="0057214E">
            <w:pPr>
              <w:pStyle w:val="0"/>
              <w:spacing w:line="590" w:lineRule="exact"/>
              <w:jc w:val="center"/>
              <w:rPr>
                <w:rFonts w:ascii="仿宋" w:eastAsia="仿宋" w:hAnsi="仿宋"/>
                <w:sz w:val="28"/>
              </w:rPr>
            </w:pPr>
            <w:r>
              <w:rPr>
                <w:rFonts w:ascii="仿宋" w:eastAsia="仿宋" w:hAnsi="仿宋" w:hint="eastAsia"/>
                <w:sz w:val="28"/>
              </w:rPr>
              <w:t>单 位 名 称</w:t>
            </w:r>
          </w:p>
        </w:tc>
        <w:tc>
          <w:tcPr>
            <w:tcW w:w="6614" w:type="dxa"/>
            <w:gridSpan w:val="3"/>
            <w:tcBorders>
              <w:top w:val="single" w:sz="4" w:space="0" w:color="auto"/>
              <w:left w:val="single" w:sz="4" w:space="0" w:color="auto"/>
              <w:bottom w:val="single" w:sz="4" w:space="0" w:color="auto"/>
              <w:right w:val="single" w:sz="4" w:space="0" w:color="auto"/>
            </w:tcBorders>
            <w:vAlign w:val="center"/>
          </w:tcPr>
          <w:p w:rsidR="00AE030A" w:rsidRDefault="00AE030A" w:rsidP="0057214E">
            <w:pPr>
              <w:pStyle w:val="0"/>
              <w:spacing w:line="590" w:lineRule="exact"/>
              <w:jc w:val="center"/>
              <w:rPr>
                <w:rFonts w:ascii="仿宋" w:eastAsia="仿宋" w:hAnsi="仿宋"/>
                <w:sz w:val="28"/>
              </w:rPr>
            </w:pPr>
          </w:p>
        </w:tc>
      </w:tr>
      <w:tr w:rsidR="00AE030A" w:rsidTr="0057214E">
        <w:trPr>
          <w:cantSplit/>
          <w:trHeight w:val="535"/>
          <w:jc w:val="center"/>
        </w:trPr>
        <w:tc>
          <w:tcPr>
            <w:tcW w:w="1908" w:type="dxa"/>
            <w:tcBorders>
              <w:top w:val="single" w:sz="4" w:space="0" w:color="auto"/>
              <w:left w:val="single" w:sz="4" w:space="0" w:color="auto"/>
              <w:bottom w:val="single" w:sz="4" w:space="0" w:color="auto"/>
              <w:right w:val="single" w:sz="4" w:space="0" w:color="auto"/>
            </w:tcBorders>
            <w:vAlign w:val="center"/>
          </w:tcPr>
          <w:p w:rsidR="00AE030A" w:rsidRDefault="00D31042" w:rsidP="0057214E">
            <w:pPr>
              <w:pStyle w:val="00"/>
              <w:spacing w:line="590" w:lineRule="exact"/>
              <w:jc w:val="center"/>
              <w:rPr>
                <w:rFonts w:ascii="仿宋_GB2312" w:eastAsia="仿宋_GB2312"/>
                <w:sz w:val="28"/>
              </w:rPr>
            </w:pPr>
            <w:r>
              <w:rPr>
                <w:rFonts w:ascii="仿宋_GB2312" w:eastAsia="仿宋_GB2312" w:hint="eastAsia"/>
                <w:sz w:val="28"/>
              </w:rPr>
              <w:t>单位负责人</w:t>
            </w:r>
          </w:p>
        </w:tc>
        <w:tc>
          <w:tcPr>
            <w:tcW w:w="1886" w:type="dxa"/>
            <w:tcBorders>
              <w:top w:val="single" w:sz="4" w:space="0" w:color="auto"/>
              <w:left w:val="single" w:sz="4" w:space="0" w:color="auto"/>
              <w:bottom w:val="single" w:sz="4" w:space="0" w:color="auto"/>
              <w:right w:val="single" w:sz="4" w:space="0" w:color="auto"/>
            </w:tcBorders>
            <w:vAlign w:val="center"/>
          </w:tcPr>
          <w:p w:rsidR="00AE030A" w:rsidRDefault="00AE030A" w:rsidP="0057214E">
            <w:pPr>
              <w:pStyle w:val="00"/>
              <w:spacing w:line="590" w:lineRule="exact"/>
              <w:jc w:val="center"/>
              <w:rPr>
                <w:rFonts w:ascii="仿宋_GB2312" w:eastAsia="仿宋_GB2312"/>
                <w:sz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E030A" w:rsidRDefault="00D31042" w:rsidP="0057214E">
            <w:pPr>
              <w:pStyle w:val="00"/>
              <w:spacing w:line="590" w:lineRule="exact"/>
              <w:jc w:val="center"/>
              <w:rPr>
                <w:rFonts w:ascii="仿宋_GB2312" w:eastAsia="仿宋_GB2312"/>
                <w:sz w:val="28"/>
              </w:rPr>
            </w:pPr>
            <w:r>
              <w:rPr>
                <w:rFonts w:ascii="仿宋_GB2312" w:eastAsia="仿宋_GB2312" w:hint="eastAsia"/>
                <w:sz w:val="28"/>
              </w:rPr>
              <w:t>电  话</w:t>
            </w:r>
          </w:p>
        </w:tc>
        <w:tc>
          <w:tcPr>
            <w:tcW w:w="3452" w:type="dxa"/>
            <w:tcBorders>
              <w:top w:val="single" w:sz="4" w:space="0" w:color="auto"/>
              <w:left w:val="single" w:sz="4" w:space="0" w:color="auto"/>
              <w:bottom w:val="single" w:sz="4" w:space="0" w:color="auto"/>
              <w:right w:val="single" w:sz="4" w:space="0" w:color="auto"/>
            </w:tcBorders>
            <w:vAlign w:val="center"/>
          </w:tcPr>
          <w:p w:rsidR="00AE030A" w:rsidRDefault="00AE030A" w:rsidP="0057214E">
            <w:pPr>
              <w:pStyle w:val="0"/>
              <w:spacing w:line="590" w:lineRule="exact"/>
              <w:jc w:val="center"/>
              <w:rPr>
                <w:rFonts w:ascii="仿宋" w:eastAsia="仿宋" w:hAnsi="仿宋"/>
                <w:sz w:val="28"/>
              </w:rPr>
            </w:pPr>
          </w:p>
        </w:tc>
      </w:tr>
      <w:tr w:rsidR="00AE030A" w:rsidTr="0057214E">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AE030A" w:rsidRDefault="00D31042" w:rsidP="0057214E">
            <w:pPr>
              <w:pStyle w:val="00"/>
              <w:spacing w:line="590" w:lineRule="exact"/>
              <w:jc w:val="center"/>
              <w:rPr>
                <w:rFonts w:ascii="仿宋_GB2312" w:eastAsia="仿宋_GB2312"/>
                <w:sz w:val="28"/>
              </w:rPr>
            </w:pPr>
            <w:r>
              <w:rPr>
                <w:rFonts w:ascii="仿宋_GB2312" w:eastAsia="仿宋_GB2312" w:hint="eastAsia"/>
                <w:sz w:val="28"/>
              </w:rPr>
              <w:t>联系人</w:t>
            </w:r>
          </w:p>
        </w:tc>
        <w:tc>
          <w:tcPr>
            <w:tcW w:w="1886" w:type="dxa"/>
            <w:tcBorders>
              <w:top w:val="single" w:sz="4" w:space="0" w:color="auto"/>
              <w:left w:val="single" w:sz="4" w:space="0" w:color="auto"/>
              <w:bottom w:val="single" w:sz="4" w:space="0" w:color="auto"/>
              <w:right w:val="single" w:sz="4" w:space="0" w:color="auto"/>
            </w:tcBorders>
            <w:vAlign w:val="center"/>
          </w:tcPr>
          <w:p w:rsidR="00AE030A" w:rsidRDefault="00AE030A" w:rsidP="0057214E">
            <w:pPr>
              <w:pStyle w:val="00"/>
              <w:spacing w:line="590" w:lineRule="exact"/>
              <w:jc w:val="center"/>
              <w:rPr>
                <w:rFonts w:ascii="仿宋_GB2312" w:eastAsia="仿宋_GB2312"/>
                <w:sz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E030A" w:rsidRDefault="001E67FE" w:rsidP="0057214E">
            <w:pPr>
              <w:pStyle w:val="00"/>
              <w:spacing w:line="590" w:lineRule="exact"/>
              <w:jc w:val="center"/>
              <w:rPr>
                <w:rFonts w:ascii="仿宋_GB2312" w:eastAsia="仿宋_GB2312"/>
                <w:sz w:val="28"/>
              </w:rPr>
            </w:pPr>
            <w:r>
              <w:rPr>
                <w:rFonts w:ascii="仿宋_GB2312" w:eastAsia="仿宋_GB2312" w:hint="eastAsia"/>
                <w:sz w:val="28"/>
              </w:rPr>
              <w:t>手机号</w:t>
            </w:r>
          </w:p>
        </w:tc>
        <w:tc>
          <w:tcPr>
            <w:tcW w:w="3452" w:type="dxa"/>
            <w:tcBorders>
              <w:top w:val="single" w:sz="4" w:space="0" w:color="auto"/>
              <w:left w:val="single" w:sz="4" w:space="0" w:color="auto"/>
              <w:bottom w:val="single" w:sz="4" w:space="0" w:color="auto"/>
              <w:right w:val="single" w:sz="4" w:space="0" w:color="auto"/>
            </w:tcBorders>
            <w:vAlign w:val="center"/>
          </w:tcPr>
          <w:p w:rsidR="00AE030A" w:rsidRDefault="00AE030A" w:rsidP="0057214E">
            <w:pPr>
              <w:pStyle w:val="0"/>
              <w:spacing w:line="590" w:lineRule="exact"/>
              <w:jc w:val="center"/>
              <w:rPr>
                <w:rFonts w:ascii="仿宋" w:eastAsia="仿宋" w:hAnsi="仿宋"/>
                <w:sz w:val="28"/>
              </w:rPr>
            </w:pPr>
          </w:p>
        </w:tc>
      </w:tr>
      <w:tr w:rsidR="00E516B8" w:rsidTr="008333A4">
        <w:trPr>
          <w:trHeight w:val="505"/>
          <w:jc w:val="center"/>
        </w:trPr>
        <w:tc>
          <w:tcPr>
            <w:tcW w:w="1908" w:type="dxa"/>
            <w:tcBorders>
              <w:top w:val="single" w:sz="4" w:space="0" w:color="auto"/>
              <w:left w:val="single" w:sz="4" w:space="0" w:color="auto"/>
              <w:bottom w:val="single" w:sz="4" w:space="0" w:color="auto"/>
              <w:right w:val="single" w:sz="4" w:space="0" w:color="auto"/>
            </w:tcBorders>
            <w:vAlign w:val="center"/>
          </w:tcPr>
          <w:p w:rsidR="00E516B8" w:rsidRDefault="00E516B8" w:rsidP="0057214E">
            <w:pPr>
              <w:pStyle w:val="00"/>
              <w:spacing w:line="590" w:lineRule="exact"/>
              <w:jc w:val="center"/>
              <w:rPr>
                <w:rFonts w:ascii="仿宋_GB2312" w:eastAsia="仿宋_GB2312"/>
                <w:sz w:val="28"/>
              </w:rPr>
            </w:pPr>
            <w:r>
              <w:rPr>
                <w:rFonts w:ascii="仿宋_GB2312" w:eastAsia="仿宋_GB2312" w:hint="eastAsia"/>
                <w:sz w:val="28"/>
              </w:rPr>
              <w:t>电子信箱</w:t>
            </w:r>
          </w:p>
        </w:tc>
        <w:tc>
          <w:tcPr>
            <w:tcW w:w="6614" w:type="dxa"/>
            <w:gridSpan w:val="3"/>
            <w:tcBorders>
              <w:top w:val="single" w:sz="4" w:space="0" w:color="auto"/>
              <w:left w:val="single" w:sz="4" w:space="0" w:color="auto"/>
              <w:bottom w:val="single" w:sz="4" w:space="0" w:color="auto"/>
              <w:right w:val="single" w:sz="4" w:space="0" w:color="auto"/>
            </w:tcBorders>
            <w:vAlign w:val="center"/>
          </w:tcPr>
          <w:p w:rsidR="00E516B8" w:rsidRDefault="00E516B8" w:rsidP="0057214E">
            <w:pPr>
              <w:pStyle w:val="0"/>
              <w:spacing w:line="590" w:lineRule="exact"/>
              <w:jc w:val="center"/>
              <w:rPr>
                <w:rFonts w:ascii="仿宋" w:eastAsia="仿宋" w:hAnsi="仿宋"/>
                <w:sz w:val="28"/>
              </w:rPr>
            </w:pPr>
          </w:p>
        </w:tc>
      </w:tr>
      <w:tr w:rsidR="00AE030A" w:rsidTr="0057214E">
        <w:trPr>
          <w:trHeight w:val="520"/>
          <w:jc w:val="center"/>
        </w:trPr>
        <w:tc>
          <w:tcPr>
            <w:tcW w:w="1908" w:type="dxa"/>
            <w:tcBorders>
              <w:top w:val="single" w:sz="4" w:space="0" w:color="auto"/>
              <w:left w:val="single" w:sz="4" w:space="0" w:color="auto"/>
              <w:bottom w:val="single" w:sz="4" w:space="0" w:color="auto"/>
              <w:right w:val="single" w:sz="4" w:space="0" w:color="auto"/>
            </w:tcBorders>
            <w:vAlign w:val="center"/>
          </w:tcPr>
          <w:p w:rsidR="00AE030A" w:rsidRDefault="00D31042" w:rsidP="0057214E">
            <w:pPr>
              <w:pStyle w:val="0"/>
              <w:spacing w:line="590" w:lineRule="exact"/>
              <w:jc w:val="center"/>
              <w:rPr>
                <w:rFonts w:ascii="仿宋" w:eastAsia="仿宋" w:hAnsi="仿宋"/>
                <w:sz w:val="28"/>
              </w:rPr>
            </w:pPr>
            <w:proofErr w:type="gramStart"/>
            <w:r>
              <w:rPr>
                <w:rFonts w:ascii="仿宋" w:eastAsia="仿宋" w:hAnsi="仿宋" w:hint="eastAsia"/>
                <w:sz w:val="28"/>
              </w:rPr>
              <w:t>收样详细</w:t>
            </w:r>
            <w:proofErr w:type="gramEnd"/>
            <w:r>
              <w:rPr>
                <w:rFonts w:ascii="仿宋" w:eastAsia="仿宋" w:hAnsi="仿宋" w:hint="eastAsia"/>
                <w:sz w:val="28"/>
              </w:rPr>
              <w:t>地址</w:t>
            </w:r>
          </w:p>
        </w:tc>
        <w:tc>
          <w:tcPr>
            <w:tcW w:w="6614" w:type="dxa"/>
            <w:gridSpan w:val="3"/>
            <w:tcBorders>
              <w:top w:val="single" w:sz="4" w:space="0" w:color="auto"/>
              <w:left w:val="single" w:sz="4" w:space="0" w:color="auto"/>
              <w:bottom w:val="single" w:sz="4" w:space="0" w:color="auto"/>
              <w:right w:val="single" w:sz="4" w:space="0" w:color="auto"/>
            </w:tcBorders>
            <w:vAlign w:val="center"/>
          </w:tcPr>
          <w:p w:rsidR="00AE030A" w:rsidRDefault="00AE030A" w:rsidP="0057214E">
            <w:pPr>
              <w:pStyle w:val="0"/>
              <w:spacing w:line="590" w:lineRule="exact"/>
              <w:jc w:val="center"/>
              <w:rPr>
                <w:rFonts w:ascii="仿宋" w:eastAsia="仿宋" w:hAnsi="仿宋"/>
                <w:sz w:val="28"/>
              </w:rPr>
            </w:pPr>
          </w:p>
        </w:tc>
      </w:tr>
      <w:tr w:rsidR="00AE030A" w:rsidTr="0057214E">
        <w:trPr>
          <w:trHeight w:val="535"/>
          <w:jc w:val="center"/>
        </w:trPr>
        <w:tc>
          <w:tcPr>
            <w:tcW w:w="1908" w:type="dxa"/>
            <w:tcBorders>
              <w:top w:val="single" w:sz="4" w:space="0" w:color="auto"/>
              <w:left w:val="single" w:sz="4" w:space="0" w:color="auto"/>
              <w:bottom w:val="single" w:sz="4" w:space="0" w:color="auto"/>
              <w:right w:val="single" w:sz="4" w:space="0" w:color="auto"/>
            </w:tcBorders>
            <w:vAlign w:val="center"/>
          </w:tcPr>
          <w:p w:rsidR="00AE030A" w:rsidRDefault="00D31042" w:rsidP="0057214E">
            <w:pPr>
              <w:pStyle w:val="0"/>
              <w:spacing w:line="590" w:lineRule="exact"/>
              <w:jc w:val="center"/>
              <w:rPr>
                <w:rFonts w:ascii="仿宋" w:eastAsia="仿宋" w:hAnsi="仿宋"/>
                <w:sz w:val="28"/>
              </w:rPr>
            </w:pPr>
            <w:r>
              <w:rPr>
                <w:rFonts w:ascii="仿宋" w:eastAsia="仿宋" w:hAnsi="仿宋" w:hint="eastAsia"/>
                <w:sz w:val="28"/>
              </w:rPr>
              <w:t>参加项目</w:t>
            </w:r>
          </w:p>
        </w:tc>
        <w:tc>
          <w:tcPr>
            <w:tcW w:w="6614" w:type="dxa"/>
            <w:gridSpan w:val="3"/>
            <w:tcBorders>
              <w:top w:val="single" w:sz="4" w:space="0" w:color="auto"/>
              <w:left w:val="single" w:sz="4" w:space="0" w:color="auto"/>
              <w:bottom w:val="single" w:sz="4" w:space="0" w:color="auto"/>
              <w:right w:val="single" w:sz="4" w:space="0" w:color="auto"/>
            </w:tcBorders>
            <w:vAlign w:val="center"/>
          </w:tcPr>
          <w:p w:rsidR="00AE030A" w:rsidRPr="00D578D6" w:rsidRDefault="00A46F65" w:rsidP="00A46F65">
            <w:pPr>
              <w:pStyle w:val="0"/>
              <w:spacing w:line="59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w:t>
            </w:r>
            <w:r w:rsidR="00AC5B92" w:rsidRPr="00AC5B92">
              <w:rPr>
                <w:rFonts w:ascii="仿宋" w:eastAsia="仿宋" w:hAnsi="仿宋" w:hint="eastAsia"/>
                <w:sz w:val="28"/>
                <w:szCs w:val="28"/>
              </w:rPr>
              <w:t>氨基酸态氮</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）铅</w:t>
            </w:r>
          </w:p>
        </w:tc>
      </w:tr>
      <w:tr w:rsidR="00AE030A" w:rsidTr="00C027BF">
        <w:trPr>
          <w:trHeight w:val="2560"/>
          <w:jc w:val="center"/>
        </w:trPr>
        <w:tc>
          <w:tcPr>
            <w:tcW w:w="1908" w:type="dxa"/>
            <w:tcBorders>
              <w:top w:val="single" w:sz="4" w:space="0" w:color="auto"/>
              <w:left w:val="single" w:sz="4" w:space="0" w:color="auto"/>
              <w:bottom w:val="single" w:sz="4" w:space="0" w:color="auto"/>
              <w:right w:val="single" w:sz="4" w:space="0" w:color="auto"/>
            </w:tcBorders>
            <w:vAlign w:val="center"/>
          </w:tcPr>
          <w:p w:rsidR="00AE030A" w:rsidRDefault="00D31042" w:rsidP="0057214E">
            <w:pPr>
              <w:pStyle w:val="0"/>
              <w:spacing w:line="590" w:lineRule="exact"/>
              <w:jc w:val="center"/>
              <w:rPr>
                <w:rFonts w:ascii="仿宋" w:eastAsia="仿宋" w:hAnsi="仿宋"/>
                <w:sz w:val="28"/>
              </w:rPr>
            </w:pPr>
            <w:r>
              <w:rPr>
                <w:rFonts w:ascii="仿宋" w:eastAsia="仿宋" w:hAnsi="仿宋" w:hint="eastAsia"/>
                <w:sz w:val="28"/>
              </w:rPr>
              <w:t>检测</w:t>
            </w:r>
            <w:r>
              <w:rPr>
                <w:rFonts w:ascii="仿宋" w:eastAsia="仿宋" w:hAnsi="仿宋"/>
                <w:sz w:val="28"/>
              </w:rPr>
              <w:t>方法</w:t>
            </w:r>
          </w:p>
        </w:tc>
        <w:tc>
          <w:tcPr>
            <w:tcW w:w="6614" w:type="dxa"/>
            <w:gridSpan w:val="3"/>
            <w:tcBorders>
              <w:top w:val="single" w:sz="4" w:space="0" w:color="auto"/>
              <w:left w:val="single" w:sz="4" w:space="0" w:color="auto"/>
              <w:bottom w:val="single" w:sz="4" w:space="0" w:color="auto"/>
              <w:right w:val="single" w:sz="4" w:space="0" w:color="auto"/>
            </w:tcBorders>
            <w:vAlign w:val="center"/>
          </w:tcPr>
          <w:p w:rsidR="00F40163" w:rsidRPr="00F40163" w:rsidRDefault="00A46F65" w:rsidP="00A46F65">
            <w:pPr>
              <w:widowControl/>
              <w:spacing w:line="276" w:lineRule="auto"/>
              <w:jc w:val="left"/>
              <w:textAlignment w:val="center"/>
              <w:rPr>
                <w:rFonts w:ascii="仿宋" w:eastAsia="仿宋" w:hAnsi="仿宋" w:cs="仿宋_GB2312"/>
                <w:color w:val="000000"/>
                <w:sz w:val="28"/>
                <w:szCs w:val="28"/>
                <w:lang w:bidi="ar"/>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w:t>
            </w:r>
            <w:r w:rsidR="00F40163" w:rsidRPr="00F40163">
              <w:rPr>
                <w:rFonts w:ascii="仿宋" w:eastAsia="仿宋" w:hAnsi="仿宋" w:cs="仿宋_GB2312" w:hint="eastAsia"/>
                <w:color w:val="000000"/>
                <w:sz w:val="28"/>
                <w:szCs w:val="28"/>
                <w:lang w:bidi="ar"/>
              </w:rPr>
              <w:t>GB 5009.235-2016《食品安全国家标准 食品中氨基酸态氮的测定》</w:t>
            </w:r>
          </w:p>
          <w:p w:rsidR="00AE030A" w:rsidRPr="00D578D6" w:rsidRDefault="00A46F65" w:rsidP="00A46F65">
            <w:pPr>
              <w:widowControl/>
              <w:spacing w:line="276" w:lineRule="auto"/>
              <w:jc w:val="left"/>
              <w:textAlignment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w:t>
            </w:r>
            <w:r w:rsidR="00F40163" w:rsidRPr="00F40163">
              <w:rPr>
                <w:rFonts w:ascii="仿宋" w:eastAsia="仿宋" w:hAnsi="仿宋" w:cs="仿宋_GB2312" w:hint="eastAsia"/>
                <w:color w:val="000000"/>
                <w:sz w:val="28"/>
                <w:szCs w:val="28"/>
                <w:lang w:bidi="ar"/>
              </w:rPr>
              <w:t>GB 5009.12-2017《食品安全国家标准 食品中铅的测定》</w:t>
            </w:r>
          </w:p>
        </w:tc>
      </w:tr>
      <w:tr w:rsidR="00AE030A" w:rsidTr="0057214E">
        <w:trPr>
          <w:trHeight w:val="475"/>
          <w:jc w:val="center"/>
        </w:trPr>
        <w:tc>
          <w:tcPr>
            <w:tcW w:w="1908" w:type="dxa"/>
            <w:tcBorders>
              <w:top w:val="single" w:sz="4" w:space="0" w:color="auto"/>
              <w:left w:val="single" w:sz="4" w:space="0" w:color="auto"/>
              <w:bottom w:val="single" w:sz="4" w:space="0" w:color="auto"/>
              <w:right w:val="single" w:sz="4" w:space="0" w:color="auto"/>
            </w:tcBorders>
            <w:vAlign w:val="center"/>
          </w:tcPr>
          <w:p w:rsidR="00AE030A" w:rsidRDefault="00D31042" w:rsidP="0057214E">
            <w:pPr>
              <w:pStyle w:val="0"/>
              <w:spacing w:line="590" w:lineRule="exact"/>
              <w:jc w:val="center"/>
              <w:rPr>
                <w:rFonts w:ascii="仿宋" w:eastAsia="仿宋" w:hAnsi="仿宋"/>
                <w:sz w:val="28"/>
              </w:rPr>
            </w:pPr>
            <w:r>
              <w:rPr>
                <w:rFonts w:ascii="仿宋" w:eastAsia="仿宋" w:hAnsi="仿宋" w:hint="eastAsia"/>
                <w:sz w:val="28"/>
              </w:rPr>
              <w:t>说    明</w:t>
            </w:r>
          </w:p>
        </w:tc>
        <w:tc>
          <w:tcPr>
            <w:tcW w:w="6614" w:type="dxa"/>
            <w:gridSpan w:val="3"/>
            <w:tcBorders>
              <w:top w:val="single" w:sz="4" w:space="0" w:color="auto"/>
              <w:left w:val="single" w:sz="4" w:space="0" w:color="auto"/>
              <w:bottom w:val="single" w:sz="4" w:space="0" w:color="auto"/>
              <w:right w:val="single" w:sz="4" w:space="0" w:color="auto"/>
            </w:tcBorders>
            <w:vAlign w:val="center"/>
          </w:tcPr>
          <w:p w:rsidR="00AE030A" w:rsidRDefault="00AE030A" w:rsidP="0057214E">
            <w:pPr>
              <w:pStyle w:val="0"/>
              <w:spacing w:line="590" w:lineRule="exact"/>
              <w:jc w:val="center"/>
              <w:rPr>
                <w:rFonts w:ascii="仿宋" w:eastAsia="仿宋" w:hAnsi="仿宋"/>
                <w:sz w:val="28"/>
              </w:rPr>
            </w:pPr>
          </w:p>
        </w:tc>
      </w:tr>
    </w:tbl>
    <w:p w:rsidR="00C027BF" w:rsidRDefault="00C41852" w:rsidP="00C41852">
      <w:pPr>
        <w:pStyle w:val="00"/>
        <w:rPr>
          <w:rFonts w:ascii="仿宋_GB2312" w:eastAsia="仿宋_GB2312"/>
          <w:sz w:val="24"/>
          <w:szCs w:val="24"/>
        </w:rPr>
      </w:pPr>
      <w:r>
        <w:rPr>
          <w:rFonts w:ascii="仿宋_GB2312" w:eastAsia="仿宋_GB2312" w:hint="eastAsia"/>
          <w:sz w:val="24"/>
          <w:szCs w:val="24"/>
        </w:rPr>
        <w:t>注：</w:t>
      </w:r>
      <w:r w:rsidR="00863315">
        <w:rPr>
          <w:rFonts w:ascii="仿宋_GB2312" w:eastAsia="仿宋_GB2312" w:hint="eastAsia"/>
          <w:sz w:val="24"/>
          <w:szCs w:val="24"/>
        </w:rPr>
        <w:t>1.</w:t>
      </w:r>
      <w:r w:rsidR="00FC1D6E" w:rsidRPr="00FC1D6E">
        <w:rPr>
          <w:rFonts w:ascii="仿宋_GB2312" w:eastAsia="仿宋_GB2312" w:hint="eastAsia"/>
          <w:sz w:val="24"/>
          <w:szCs w:val="24"/>
        </w:rPr>
        <w:t>请</w:t>
      </w:r>
      <w:r w:rsidR="00123A66">
        <w:rPr>
          <w:rFonts w:ascii="仿宋_GB2312" w:eastAsia="仿宋_GB2312" w:hint="eastAsia"/>
          <w:sz w:val="24"/>
          <w:szCs w:val="24"/>
        </w:rPr>
        <w:t>将</w:t>
      </w:r>
      <w:r w:rsidR="00FC1D6E" w:rsidRPr="00FC1D6E">
        <w:rPr>
          <w:rFonts w:ascii="仿宋_GB2312" w:eastAsia="仿宋_GB2312" w:hint="eastAsia"/>
          <w:sz w:val="24"/>
          <w:szCs w:val="24"/>
        </w:rPr>
        <w:t>本次能力验证项目</w:t>
      </w:r>
      <w:r w:rsidR="004435CE">
        <w:rPr>
          <w:rFonts w:ascii="仿宋_GB2312" w:eastAsia="仿宋_GB2312" w:hint="eastAsia"/>
          <w:sz w:val="24"/>
          <w:szCs w:val="24"/>
        </w:rPr>
        <w:t>（</w:t>
      </w:r>
      <w:r w:rsidR="0005411F">
        <w:rPr>
          <w:rFonts w:ascii="仿宋_GB2312" w:eastAsia="仿宋_GB2312" w:hint="eastAsia"/>
          <w:sz w:val="24"/>
          <w:szCs w:val="24"/>
        </w:rPr>
        <w:t>氨基酸态氮和铅</w:t>
      </w:r>
      <w:r w:rsidR="004435CE">
        <w:rPr>
          <w:rFonts w:ascii="仿宋_GB2312" w:eastAsia="仿宋_GB2312" w:hint="eastAsia"/>
          <w:sz w:val="24"/>
          <w:szCs w:val="24"/>
        </w:rPr>
        <w:t>）</w:t>
      </w:r>
      <w:r w:rsidR="0005411F">
        <w:rPr>
          <w:rFonts w:ascii="仿宋_GB2312" w:eastAsia="仿宋_GB2312" w:hint="eastAsia"/>
          <w:sz w:val="24"/>
          <w:szCs w:val="24"/>
        </w:rPr>
        <w:t>所在</w:t>
      </w:r>
      <w:r w:rsidR="00FC1D6E" w:rsidRPr="00FC1D6E">
        <w:rPr>
          <w:rFonts w:ascii="仿宋_GB2312" w:eastAsia="仿宋_GB2312" w:hint="eastAsia"/>
          <w:sz w:val="24"/>
          <w:szCs w:val="24"/>
        </w:rPr>
        <w:t>资质认定证书</w:t>
      </w:r>
      <w:r w:rsidR="0009576C">
        <w:rPr>
          <w:rFonts w:ascii="仿宋_GB2312" w:eastAsia="仿宋_GB2312" w:hint="eastAsia"/>
          <w:sz w:val="24"/>
          <w:szCs w:val="24"/>
        </w:rPr>
        <w:t>能力范围</w:t>
      </w:r>
      <w:r w:rsidR="00FC1D6E" w:rsidRPr="0005411F">
        <w:rPr>
          <w:rFonts w:ascii="仿宋_GB2312" w:eastAsia="仿宋_GB2312" w:hint="eastAsia"/>
          <w:b/>
          <w:bCs/>
          <w:sz w:val="24"/>
          <w:szCs w:val="24"/>
        </w:rPr>
        <w:t>附表</w:t>
      </w:r>
      <w:r w:rsidR="0009576C" w:rsidRPr="0005411F">
        <w:rPr>
          <w:rFonts w:ascii="仿宋_GB2312" w:eastAsia="仿宋_GB2312" w:hint="eastAsia"/>
          <w:b/>
          <w:bCs/>
          <w:sz w:val="24"/>
          <w:szCs w:val="24"/>
        </w:rPr>
        <w:t>页</w:t>
      </w:r>
      <w:r w:rsidR="0042692E">
        <w:rPr>
          <w:rFonts w:ascii="仿宋_GB2312" w:eastAsia="仿宋_GB2312" w:hint="eastAsia"/>
          <w:sz w:val="24"/>
          <w:szCs w:val="24"/>
        </w:rPr>
        <w:t>和CMA证书</w:t>
      </w:r>
      <w:r w:rsidR="0005411F">
        <w:rPr>
          <w:rFonts w:ascii="仿宋_GB2312" w:eastAsia="仿宋_GB2312" w:hint="eastAsia"/>
          <w:sz w:val="24"/>
          <w:szCs w:val="24"/>
        </w:rPr>
        <w:t>首页</w:t>
      </w:r>
      <w:r w:rsidR="0042692E">
        <w:rPr>
          <w:rFonts w:ascii="仿宋_GB2312" w:eastAsia="仿宋_GB2312" w:hint="eastAsia"/>
          <w:sz w:val="24"/>
          <w:szCs w:val="24"/>
        </w:rPr>
        <w:t>扫描件</w:t>
      </w:r>
      <w:r w:rsidR="00123A66">
        <w:rPr>
          <w:rFonts w:ascii="仿宋_GB2312" w:eastAsia="仿宋_GB2312" w:hint="eastAsia"/>
          <w:sz w:val="24"/>
          <w:szCs w:val="24"/>
        </w:rPr>
        <w:t>，</w:t>
      </w:r>
      <w:r w:rsidR="00FC1D6E" w:rsidRPr="00FC1D6E">
        <w:rPr>
          <w:rFonts w:ascii="仿宋_GB2312" w:eastAsia="仿宋_GB2312" w:hint="eastAsia"/>
          <w:sz w:val="24"/>
          <w:szCs w:val="24"/>
        </w:rPr>
        <w:t>连同</w:t>
      </w:r>
      <w:r w:rsidR="006E6DFF">
        <w:rPr>
          <w:rFonts w:ascii="仿宋_GB2312" w:eastAsia="仿宋_GB2312" w:hint="eastAsia"/>
          <w:sz w:val="24"/>
          <w:szCs w:val="24"/>
        </w:rPr>
        <w:t>报名</w:t>
      </w:r>
      <w:r w:rsidR="00FC1D6E" w:rsidRPr="00FC1D6E">
        <w:rPr>
          <w:rFonts w:ascii="仿宋_GB2312" w:eastAsia="仿宋_GB2312" w:hint="eastAsia"/>
          <w:sz w:val="24"/>
          <w:szCs w:val="24"/>
        </w:rPr>
        <w:t>回执一起发到学会邮箱。</w:t>
      </w:r>
    </w:p>
    <w:p w:rsidR="00C027BF" w:rsidRPr="00C027BF" w:rsidRDefault="00C027BF" w:rsidP="00C027BF">
      <w:pPr>
        <w:pStyle w:val="00"/>
        <w:rPr>
          <w:rFonts w:ascii="仿宋_GB2312" w:eastAsia="仿宋_GB2312"/>
          <w:sz w:val="24"/>
          <w:szCs w:val="24"/>
        </w:rPr>
      </w:pPr>
      <w:r>
        <w:rPr>
          <w:rFonts w:ascii="仿宋_GB2312" w:eastAsia="仿宋_GB2312" w:hint="eastAsia"/>
          <w:sz w:val="24"/>
          <w:szCs w:val="24"/>
        </w:rPr>
        <w:t>2.上表所填</w:t>
      </w:r>
      <w:r w:rsidR="00D42C5B">
        <w:rPr>
          <w:rFonts w:ascii="仿宋_GB2312" w:eastAsia="仿宋_GB2312" w:hint="eastAsia"/>
          <w:sz w:val="24"/>
          <w:szCs w:val="24"/>
        </w:rPr>
        <w:t>电子</w:t>
      </w:r>
      <w:r>
        <w:rPr>
          <w:rFonts w:ascii="仿宋_GB2312" w:eastAsia="仿宋_GB2312" w:hint="eastAsia"/>
          <w:sz w:val="24"/>
          <w:szCs w:val="24"/>
        </w:rPr>
        <w:t>邮箱将登记为机构的联系邮箱，用于接收相关电子资料</w:t>
      </w:r>
      <w:r w:rsidR="0016198B">
        <w:rPr>
          <w:rFonts w:ascii="仿宋_GB2312" w:eastAsia="仿宋_GB2312" w:hint="eastAsia"/>
          <w:sz w:val="24"/>
          <w:szCs w:val="24"/>
        </w:rPr>
        <w:t>。</w:t>
      </w:r>
    </w:p>
    <w:p w:rsidR="00C41852" w:rsidRPr="00C027BF" w:rsidRDefault="00C027BF" w:rsidP="00C41852">
      <w:pPr>
        <w:pStyle w:val="00"/>
        <w:rPr>
          <w:rFonts w:ascii="仿宋_GB2312" w:eastAsia="仿宋_GB2312"/>
          <w:sz w:val="24"/>
          <w:szCs w:val="24"/>
        </w:rPr>
      </w:pPr>
      <w:r>
        <w:rPr>
          <w:rFonts w:ascii="仿宋_GB2312" w:eastAsia="仿宋_GB2312" w:hint="eastAsia"/>
          <w:sz w:val="24"/>
          <w:szCs w:val="24"/>
        </w:rPr>
        <w:t>3.</w:t>
      </w:r>
      <w:r w:rsidR="00FC1D6E" w:rsidRPr="00FC1D6E">
        <w:rPr>
          <w:rFonts w:ascii="仿宋_GB2312" w:eastAsia="仿宋_GB2312" w:hint="eastAsia"/>
          <w:sz w:val="24"/>
          <w:szCs w:val="24"/>
        </w:rPr>
        <w:t>资质认定证书</w:t>
      </w:r>
      <w:r w:rsidR="001E706D">
        <w:rPr>
          <w:rFonts w:ascii="仿宋_GB2312" w:eastAsia="仿宋_GB2312" w:hint="eastAsia"/>
          <w:sz w:val="24"/>
          <w:szCs w:val="24"/>
        </w:rPr>
        <w:t>能力范围</w:t>
      </w:r>
      <w:r w:rsidR="00FC1D6E" w:rsidRPr="00FC1D6E">
        <w:rPr>
          <w:rFonts w:ascii="仿宋_GB2312" w:eastAsia="仿宋_GB2312" w:hint="eastAsia"/>
          <w:sz w:val="24"/>
          <w:szCs w:val="24"/>
        </w:rPr>
        <w:t>附表</w:t>
      </w:r>
      <w:r w:rsidR="001E706D">
        <w:rPr>
          <w:rFonts w:ascii="仿宋_GB2312" w:eastAsia="仿宋_GB2312" w:hint="eastAsia"/>
          <w:sz w:val="24"/>
          <w:szCs w:val="24"/>
        </w:rPr>
        <w:t>包含</w:t>
      </w:r>
      <w:r w:rsidR="00FC1D6E" w:rsidRPr="00FC1D6E">
        <w:rPr>
          <w:rFonts w:ascii="仿宋_GB2312" w:eastAsia="仿宋_GB2312" w:hint="eastAsia"/>
          <w:sz w:val="24"/>
          <w:szCs w:val="24"/>
        </w:rPr>
        <w:t>相关</w:t>
      </w:r>
      <w:r w:rsidR="001E706D">
        <w:rPr>
          <w:rFonts w:ascii="仿宋_GB2312" w:eastAsia="仿宋_GB2312" w:hint="eastAsia"/>
          <w:sz w:val="24"/>
          <w:szCs w:val="24"/>
        </w:rPr>
        <w:t>项目（</w:t>
      </w:r>
      <w:r w:rsidR="00FC1D6E" w:rsidRPr="00FC1D6E">
        <w:rPr>
          <w:rFonts w:ascii="仿宋_GB2312" w:eastAsia="仿宋_GB2312" w:hint="eastAsia"/>
          <w:sz w:val="24"/>
          <w:szCs w:val="24"/>
        </w:rPr>
        <w:t>参数</w:t>
      </w:r>
      <w:r w:rsidR="001E706D">
        <w:rPr>
          <w:rFonts w:ascii="仿宋_GB2312" w:eastAsia="仿宋_GB2312" w:hint="eastAsia"/>
          <w:sz w:val="24"/>
          <w:szCs w:val="24"/>
        </w:rPr>
        <w:t>）</w:t>
      </w:r>
      <w:r w:rsidR="00FC1D6E" w:rsidRPr="00FC1D6E">
        <w:rPr>
          <w:rFonts w:ascii="仿宋_GB2312" w:eastAsia="仿宋_GB2312" w:hint="eastAsia"/>
          <w:sz w:val="24"/>
          <w:szCs w:val="24"/>
        </w:rPr>
        <w:t>的检验检测机构</w:t>
      </w:r>
      <w:r w:rsidR="004A7027">
        <w:rPr>
          <w:rFonts w:ascii="仿宋_GB2312" w:eastAsia="仿宋_GB2312" w:hint="eastAsia"/>
          <w:sz w:val="24"/>
          <w:szCs w:val="24"/>
        </w:rPr>
        <w:t>，</w:t>
      </w:r>
      <w:r w:rsidR="00FC1D6E" w:rsidRPr="00FC1D6E">
        <w:rPr>
          <w:rFonts w:ascii="仿宋_GB2312" w:eastAsia="仿宋_GB2312" w:hint="eastAsia"/>
          <w:sz w:val="24"/>
          <w:szCs w:val="24"/>
        </w:rPr>
        <w:t>因特殊原因不能参加的，应进行情况说明。</w:t>
      </w:r>
    </w:p>
    <w:p w:rsidR="00AE030A" w:rsidRDefault="00D31042" w:rsidP="00DF1CBF">
      <w:pPr>
        <w:pStyle w:val="0"/>
        <w:spacing w:line="590" w:lineRule="exact"/>
        <w:ind w:firstLineChars="202" w:firstLine="566"/>
        <w:rPr>
          <w:rFonts w:ascii="楷体" w:eastAsia="楷体" w:hAnsi="楷体"/>
          <w:sz w:val="28"/>
          <w:szCs w:val="28"/>
        </w:rPr>
      </w:pPr>
      <w:r>
        <w:rPr>
          <w:rFonts w:ascii="楷体" w:eastAsia="楷体" w:hAnsi="楷体" w:hint="eastAsia"/>
          <w:sz w:val="28"/>
          <w:szCs w:val="28"/>
        </w:rPr>
        <w:t>填报人：</w:t>
      </w:r>
    </w:p>
    <w:p w:rsidR="00AE030A" w:rsidRDefault="00D31042" w:rsidP="00DF1CBF">
      <w:pPr>
        <w:pStyle w:val="0"/>
        <w:spacing w:line="590" w:lineRule="exact"/>
        <w:ind w:firstLineChars="201" w:firstLine="563"/>
        <w:rPr>
          <w:rFonts w:ascii="楷体" w:eastAsia="楷体" w:hAnsi="楷体"/>
          <w:sz w:val="28"/>
          <w:szCs w:val="28"/>
        </w:rPr>
      </w:pPr>
      <w:r>
        <w:rPr>
          <w:rFonts w:ascii="楷体" w:eastAsia="楷体" w:hAnsi="楷体" w:hint="eastAsia"/>
          <w:sz w:val="28"/>
          <w:szCs w:val="28"/>
        </w:rPr>
        <w:t xml:space="preserve">   </w:t>
      </w:r>
      <w:r w:rsidR="00FC1D6E">
        <w:rPr>
          <w:rFonts w:ascii="楷体" w:eastAsia="楷体" w:hAnsi="楷体" w:hint="eastAsia"/>
          <w:sz w:val="28"/>
          <w:szCs w:val="28"/>
        </w:rPr>
        <w:t xml:space="preserve">                                 </w:t>
      </w:r>
      <w:r>
        <w:rPr>
          <w:rFonts w:ascii="楷体" w:eastAsia="楷体" w:hAnsi="楷体" w:hint="eastAsia"/>
          <w:sz w:val="28"/>
          <w:szCs w:val="28"/>
        </w:rPr>
        <w:t>（单位公章）</w:t>
      </w:r>
    </w:p>
    <w:p w:rsidR="00AE030A" w:rsidRDefault="00D31042" w:rsidP="0005411F">
      <w:pPr>
        <w:pStyle w:val="0"/>
        <w:spacing w:line="590" w:lineRule="exact"/>
        <w:ind w:firstLineChars="2201" w:firstLine="6163"/>
        <w:jc w:val="left"/>
        <w:rPr>
          <w:rFonts w:ascii="楷体" w:eastAsia="楷体" w:hAnsi="楷体"/>
          <w:sz w:val="28"/>
          <w:szCs w:val="28"/>
        </w:rPr>
      </w:pPr>
      <w:r>
        <w:rPr>
          <w:rFonts w:ascii="楷体" w:eastAsia="楷体" w:hAnsi="楷体" w:hint="eastAsia"/>
          <w:sz w:val="28"/>
          <w:szCs w:val="28"/>
        </w:rPr>
        <w:t>年  月  日</w:t>
      </w:r>
    </w:p>
    <w:p w:rsidR="00AE030A" w:rsidRDefault="00D31042" w:rsidP="0005411F">
      <w:pPr>
        <w:pStyle w:val="0"/>
        <w:spacing w:line="550" w:lineRule="exact"/>
        <w:rPr>
          <w:rFonts w:ascii="楷体" w:eastAsia="楷体" w:hAnsi="楷体"/>
          <w:b/>
          <w:sz w:val="28"/>
          <w:szCs w:val="28"/>
        </w:rPr>
      </w:pPr>
      <w:r>
        <w:rPr>
          <w:rFonts w:ascii="楷体" w:eastAsia="楷体" w:hAnsi="楷体" w:hint="eastAsia"/>
          <w:b/>
          <w:sz w:val="28"/>
          <w:szCs w:val="28"/>
        </w:rPr>
        <w:t>回执</w:t>
      </w:r>
      <w:r>
        <w:rPr>
          <w:rFonts w:ascii="楷体" w:eastAsia="楷体" w:hAnsi="楷体"/>
          <w:b/>
          <w:sz w:val="28"/>
          <w:szCs w:val="28"/>
        </w:rPr>
        <w:t>请</w:t>
      </w:r>
      <w:r>
        <w:rPr>
          <w:rFonts w:ascii="楷体" w:eastAsia="楷体" w:hAnsi="楷体" w:hint="eastAsia"/>
          <w:b/>
          <w:sz w:val="28"/>
          <w:szCs w:val="28"/>
        </w:rPr>
        <w:t>发</w:t>
      </w:r>
      <w:r>
        <w:rPr>
          <w:rFonts w:ascii="楷体" w:eastAsia="楷体" w:hAnsi="楷体"/>
          <w:b/>
          <w:sz w:val="28"/>
          <w:szCs w:val="28"/>
        </w:rPr>
        <w:t>至</w:t>
      </w:r>
      <w:r>
        <w:rPr>
          <w:rFonts w:ascii="楷体" w:eastAsia="楷体" w:hAnsi="楷体" w:hint="eastAsia"/>
          <w:b/>
          <w:sz w:val="28"/>
          <w:szCs w:val="28"/>
        </w:rPr>
        <w:t>云南省质量</w:t>
      </w:r>
      <w:r>
        <w:rPr>
          <w:rFonts w:ascii="楷体" w:eastAsia="楷体" w:hAnsi="楷体"/>
          <w:b/>
          <w:sz w:val="28"/>
          <w:szCs w:val="28"/>
        </w:rPr>
        <w:t>管理学会</w:t>
      </w:r>
    </w:p>
    <w:p w:rsidR="00C027BF" w:rsidRPr="00C027BF" w:rsidRDefault="00D31042" w:rsidP="0005411F">
      <w:pPr>
        <w:pStyle w:val="0"/>
        <w:spacing w:line="550" w:lineRule="exact"/>
        <w:rPr>
          <w:rFonts w:ascii="仿宋_GB2312" w:eastAsia="仿宋_GB2312" w:hint="eastAsia"/>
          <w:sz w:val="32"/>
          <w:szCs w:val="32"/>
        </w:rPr>
      </w:pPr>
      <w:r>
        <w:rPr>
          <w:rFonts w:ascii="楷体" w:eastAsia="楷体" w:hAnsi="楷体" w:hint="eastAsia"/>
          <w:sz w:val="28"/>
          <w:szCs w:val="28"/>
        </w:rPr>
        <w:t>邮箱：</w:t>
      </w:r>
      <w:hyperlink r:id="rId8" w:history="1">
        <w:r>
          <w:rPr>
            <w:rStyle w:val="ac"/>
            <w:rFonts w:ascii="仿宋_GB2312" w:eastAsia="仿宋_GB2312"/>
            <w:color w:val="auto"/>
            <w:sz w:val="32"/>
            <w:szCs w:val="32"/>
          </w:rPr>
          <w:t xml:space="preserve">yniqm2016@126.com </w:t>
        </w:r>
      </w:hyperlink>
      <w:r w:rsidR="0005411F">
        <w:rPr>
          <w:rStyle w:val="ac"/>
          <w:rFonts w:ascii="仿宋_GB2312" w:eastAsia="仿宋_GB2312"/>
          <w:color w:val="auto"/>
          <w:sz w:val="32"/>
          <w:szCs w:val="32"/>
        </w:rPr>
        <w:t xml:space="preserve">      </w:t>
      </w:r>
    </w:p>
    <w:p w:rsidR="00AE030A" w:rsidRDefault="00D31042" w:rsidP="0005411F">
      <w:pPr>
        <w:pStyle w:val="0"/>
        <w:spacing w:line="550" w:lineRule="exact"/>
        <w:rPr>
          <w:rFonts w:ascii="楷体" w:eastAsia="楷体" w:hAnsi="楷体"/>
          <w:sz w:val="28"/>
          <w:szCs w:val="28"/>
        </w:rPr>
      </w:pPr>
      <w:r>
        <w:rPr>
          <w:rFonts w:ascii="楷体" w:eastAsia="楷体" w:hAnsi="楷体" w:hint="eastAsia"/>
          <w:sz w:val="28"/>
          <w:szCs w:val="28"/>
        </w:rPr>
        <w:t>杨</w:t>
      </w:r>
      <w:r>
        <w:rPr>
          <w:rFonts w:ascii="楷体" w:eastAsia="楷体" w:hAnsi="楷体"/>
          <w:sz w:val="28"/>
          <w:szCs w:val="28"/>
        </w:rPr>
        <w:t>靖</w:t>
      </w:r>
      <w:r>
        <w:rPr>
          <w:rFonts w:ascii="楷体" w:eastAsia="楷体" w:hAnsi="楷体" w:hint="eastAsia"/>
          <w:sz w:val="28"/>
          <w:szCs w:val="28"/>
        </w:rPr>
        <w:t xml:space="preserve"> </w:t>
      </w:r>
      <w:r w:rsidR="00C50CE6">
        <w:rPr>
          <w:rFonts w:ascii="楷体" w:eastAsia="楷体" w:hAnsi="楷体"/>
          <w:sz w:val="28"/>
          <w:szCs w:val="28"/>
        </w:rPr>
        <w:t xml:space="preserve"> </w:t>
      </w:r>
      <w:r w:rsidR="00C50CE6">
        <w:rPr>
          <w:rFonts w:ascii="楷体" w:eastAsia="楷体" w:hAnsi="楷体" w:hint="eastAsia"/>
          <w:sz w:val="28"/>
          <w:szCs w:val="28"/>
        </w:rPr>
        <w:t>胡崇文</w:t>
      </w:r>
      <w:r>
        <w:rPr>
          <w:rFonts w:ascii="楷体" w:eastAsia="楷体" w:hAnsi="楷体" w:hint="eastAsia"/>
          <w:sz w:val="28"/>
          <w:szCs w:val="28"/>
        </w:rPr>
        <w:t xml:space="preserve"> 0871</w:t>
      </w:r>
      <w:r>
        <w:rPr>
          <w:rFonts w:ascii="楷体" w:eastAsia="楷体" w:hAnsi="楷体"/>
          <w:sz w:val="28"/>
          <w:szCs w:val="28"/>
        </w:rPr>
        <w:t>-67165430</w:t>
      </w:r>
      <w:r>
        <w:rPr>
          <w:rFonts w:ascii="楷体" w:eastAsia="楷体" w:hAnsi="楷体" w:hint="eastAsia"/>
          <w:sz w:val="28"/>
          <w:szCs w:val="28"/>
        </w:rPr>
        <w:t xml:space="preserve">、65303343 </w:t>
      </w:r>
    </w:p>
    <w:sectPr w:rsidR="00AE030A" w:rsidSect="00FC1D6E">
      <w:footerReference w:type="even" r:id="rId9"/>
      <w:footerReference w:type="default" r:id="rId10"/>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6428" w:rsidRDefault="00506428">
      <w:r>
        <w:separator/>
      </w:r>
    </w:p>
  </w:endnote>
  <w:endnote w:type="continuationSeparator" w:id="0">
    <w:p w:rsidR="00506428" w:rsidRDefault="0050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ArialMT">
    <w:altName w:val="Arial"/>
    <w:charset w:val="00"/>
    <w:family w:val="swiss"/>
    <w:pitch w:val="default"/>
    <w:sig w:usb0="00000000" w:usb1="00000000" w:usb2="00000010"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030A" w:rsidRDefault="00D31042">
    <w:pPr>
      <w:pStyle w:val="a7"/>
      <w:framePr w:wrap="around" w:vAnchor="text" w:hAnchor="margin" w:xAlign="outside" w:y="1"/>
      <w:rPr>
        <w:rStyle w:val="ab"/>
      </w:rPr>
    </w:pPr>
    <w:r>
      <w:fldChar w:fldCharType="begin"/>
    </w:r>
    <w:r>
      <w:rPr>
        <w:rStyle w:val="ab"/>
      </w:rPr>
      <w:instrText xml:space="preserve">PAGE  </w:instrText>
    </w:r>
    <w:r>
      <w:fldChar w:fldCharType="separate"/>
    </w:r>
    <w:r>
      <w:rPr>
        <w:rStyle w:val="ab"/>
      </w:rPr>
      <w:t>11</w:t>
    </w:r>
    <w:r>
      <w:fldChar w:fldCharType="end"/>
    </w:r>
  </w:p>
  <w:p w:rsidR="00AE030A" w:rsidRDefault="00AE030A">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030A" w:rsidRDefault="00D31042">
    <w:pPr>
      <w:pStyle w:val="a7"/>
      <w:framePr w:wrap="around" w:vAnchor="text" w:hAnchor="margin" w:xAlign="outside" w:y="1"/>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sidR="001E67FE">
      <w:rPr>
        <w:rStyle w:val="ab"/>
        <w:rFonts w:ascii="宋体" w:hAnsi="宋体"/>
        <w:noProof/>
        <w:sz w:val="28"/>
        <w:szCs w:val="28"/>
      </w:rPr>
      <w:t>1</w:t>
    </w:r>
    <w:r>
      <w:rPr>
        <w:rFonts w:ascii="宋体" w:hAnsi="宋体"/>
        <w:sz w:val="28"/>
        <w:szCs w:val="28"/>
      </w:rPr>
      <w:fldChar w:fldCharType="end"/>
    </w:r>
    <w:r>
      <w:rPr>
        <w:rStyle w:val="ab"/>
        <w:rFonts w:ascii="宋体" w:hAnsi="宋体" w:hint="eastAsia"/>
        <w:sz w:val="28"/>
        <w:szCs w:val="28"/>
      </w:rPr>
      <w:t xml:space="preserve"> —</w:t>
    </w:r>
  </w:p>
  <w:p w:rsidR="00AE030A" w:rsidRDefault="00AE030A" w:rsidP="00FC1D6E">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6428" w:rsidRDefault="00506428">
      <w:r>
        <w:separator/>
      </w:r>
    </w:p>
  </w:footnote>
  <w:footnote w:type="continuationSeparator" w:id="0">
    <w:p w:rsidR="00506428" w:rsidRDefault="00506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5BF"/>
    <w:multiLevelType w:val="singleLevel"/>
    <w:tmpl w:val="0A6E45BF"/>
    <w:lvl w:ilvl="0">
      <w:start w:val="1"/>
      <w:numFmt w:val="decimal"/>
      <w:lvlText w:val="%1)"/>
      <w:lvlJc w:val="left"/>
      <w:pPr>
        <w:ind w:left="425" w:hanging="425"/>
      </w:pPr>
      <w:rPr>
        <w:rFonts w:hint="default"/>
      </w:rPr>
    </w:lvl>
  </w:abstractNum>
  <w:num w:numId="1" w16cid:durableId="1827091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25"/>
    <w:rsid w:val="00003B57"/>
    <w:rsid w:val="0000721F"/>
    <w:rsid w:val="00012FB7"/>
    <w:rsid w:val="00031AF4"/>
    <w:rsid w:val="00033DA8"/>
    <w:rsid w:val="00034D30"/>
    <w:rsid w:val="00047BBE"/>
    <w:rsid w:val="00050A1D"/>
    <w:rsid w:val="00050AF7"/>
    <w:rsid w:val="00051429"/>
    <w:rsid w:val="0005411F"/>
    <w:rsid w:val="00057F21"/>
    <w:rsid w:val="00064874"/>
    <w:rsid w:val="00067191"/>
    <w:rsid w:val="00082749"/>
    <w:rsid w:val="0009576C"/>
    <w:rsid w:val="000B0711"/>
    <w:rsid w:val="000B0ACF"/>
    <w:rsid w:val="000C7D70"/>
    <w:rsid w:val="000D3B19"/>
    <w:rsid w:val="000D5DBF"/>
    <w:rsid w:val="000E1F4B"/>
    <w:rsid w:val="000E7968"/>
    <w:rsid w:val="000F3732"/>
    <w:rsid w:val="000F609C"/>
    <w:rsid w:val="00102236"/>
    <w:rsid w:val="00104B76"/>
    <w:rsid w:val="001065F8"/>
    <w:rsid w:val="00106741"/>
    <w:rsid w:val="0011188E"/>
    <w:rsid w:val="00122DBD"/>
    <w:rsid w:val="00123A66"/>
    <w:rsid w:val="001270AF"/>
    <w:rsid w:val="00133A8E"/>
    <w:rsid w:val="0014097B"/>
    <w:rsid w:val="00141110"/>
    <w:rsid w:val="0014144A"/>
    <w:rsid w:val="001423A2"/>
    <w:rsid w:val="00155D95"/>
    <w:rsid w:val="00157C61"/>
    <w:rsid w:val="0016198B"/>
    <w:rsid w:val="001633A4"/>
    <w:rsid w:val="00172A21"/>
    <w:rsid w:val="00177C34"/>
    <w:rsid w:val="00183D8F"/>
    <w:rsid w:val="001960CE"/>
    <w:rsid w:val="001A6BF7"/>
    <w:rsid w:val="001B1101"/>
    <w:rsid w:val="001B4641"/>
    <w:rsid w:val="001B6610"/>
    <w:rsid w:val="001C3E37"/>
    <w:rsid w:val="001C5E98"/>
    <w:rsid w:val="001C6778"/>
    <w:rsid w:val="001D1223"/>
    <w:rsid w:val="001E0843"/>
    <w:rsid w:val="001E2B81"/>
    <w:rsid w:val="001E3FCD"/>
    <w:rsid w:val="001E45FA"/>
    <w:rsid w:val="001E470B"/>
    <w:rsid w:val="001E61EF"/>
    <w:rsid w:val="001E67FE"/>
    <w:rsid w:val="001E706D"/>
    <w:rsid w:val="001F4FC0"/>
    <w:rsid w:val="001F670E"/>
    <w:rsid w:val="00205FA8"/>
    <w:rsid w:val="00222EEB"/>
    <w:rsid w:val="00232874"/>
    <w:rsid w:val="00243FE2"/>
    <w:rsid w:val="002447B7"/>
    <w:rsid w:val="00255E06"/>
    <w:rsid w:val="00261AD8"/>
    <w:rsid w:val="00280FE9"/>
    <w:rsid w:val="00281A55"/>
    <w:rsid w:val="00286829"/>
    <w:rsid w:val="002A5594"/>
    <w:rsid w:val="002A5A83"/>
    <w:rsid w:val="002A7B9F"/>
    <w:rsid w:val="002B61AD"/>
    <w:rsid w:val="002B6466"/>
    <w:rsid w:val="002C68E0"/>
    <w:rsid w:val="002D2783"/>
    <w:rsid w:val="002D70BB"/>
    <w:rsid w:val="002F07ED"/>
    <w:rsid w:val="002F5CD4"/>
    <w:rsid w:val="002F71C7"/>
    <w:rsid w:val="00306C41"/>
    <w:rsid w:val="00320D91"/>
    <w:rsid w:val="0033676A"/>
    <w:rsid w:val="00336870"/>
    <w:rsid w:val="00344D10"/>
    <w:rsid w:val="0034535C"/>
    <w:rsid w:val="003519E1"/>
    <w:rsid w:val="00362D95"/>
    <w:rsid w:val="003672C5"/>
    <w:rsid w:val="00370F11"/>
    <w:rsid w:val="00384A7B"/>
    <w:rsid w:val="0038616F"/>
    <w:rsid w:val="003A62A7"/>
    <w:rsid w:val="003C5997"/>
    <w:rsid w:val="003C793F"/>
    <w:rsid w:val="003D0443"/>
    <w:rsid w:val="003E405D"/>
    <w:rsid w:val="00403E8A"/>
    <w:rsid w:val="0040688D"/>
    <w:rsid w:val="004132EE"/>
    <w:rsid w:val="004133CA"/>
    <w:rsid w:val="004151EB"/>
    <w:rsid w:val="0042692E"/>
    <w:rsid w:val="004371E8"/>
    <w:rsid w:val="00440C57"/>
    <w:rsid w:val="004428BC"/>
    <w:rsid w:val="004435CE"/>
    <w:rsid w:val="00451094"/>
    <w:rsid w:val="004711AE"/>
    <w:rsid w:val="00492F3C"/>
    <w:rsid w:val="00495423"/>
    <w:rsid w:val="004A6AC8"/>
    <w:rsid w:val="004A7027"/>
    <w:rsid w:val="004B2EEE"/>
    <w:rsid w:val="004F5D4D"/>
    <w:rsid w:val="00502320"/>
    <w:rsid w:val="00506428"/>
    <w:rsid w:val="00507781"/>
    <w:rsid w:val="00513E0E"/>
    <w:rsid w:val="005151C6"/>
    <w:rsid w:val="00543844"/>
    <w:rsid w:val="0057214E"/>
    <w:rsid w:val="00585009"/>
    <w:rsid w:val="00586207"/>
    <w:rsid w:val="00587145"/>
    <w:rsid w:val="00596CA2"/>
    <w:rsid w:val="00596FF8"/>
    <w:rsid w:val="005A4BF5"/>
    <w:rsid w:val="005A6CE0"/>
    <w:rsid w:val="005B30E0"/>
    <w:rsid w:val="005D71C5"/>
    <w:rsid w:val="006024D1"/>
    <w:rsid w:val="00603AD5"/>
    <w:rsid w:val="00611771"/>
    <w:rsid w:val="00612C3C"/>
    <w:rsid w:val="00615636"/>
    <w:rsid w:val="0062001C"/>
    <w:rsid w:val="00623CEE"/>
    <w:rsid w:val="00625D60"/>
    <w:rsid w:val="00632D4E"/>
    <w:rsid w:val="0064301C"/>
    <w:rsid w:val="00645E6A"/>
    <w:rsid w:val="00662C21"/>
    <w:rsid w:val="0067419C"/>
    <w:rsid w:val="00675B31"/>
    <w:rsid w:val="006E03A6"/>
    <w:rsid w:val="006E6DFF"/>
    <w:rsid w:val="006F1A75"/>
    <w:rsid w:val="00701A64"/>
    <w:rsid w:val="00720E2A"/>
    <w:rsid w:val="007213B8"/>
    <w:rsid w:val="00721B6A"/>
    <w:rsid w:val="00742893"/>
    <w:rsid w:val="00757441"/>
    <w:rsid w:val="00775070"/>
    <w:rsid w:val="007776C5"/>
    <w:rsid w:val="007850D1"/>
    <w:rsid w:val="007A166C"/>
    <w:rsid w:val="007A3C43"/>
    <w:rsid w:val="007A410C"/>
    <w:rsid w:val="007B7654"/>
    <w:rsid w:val="007C1D83"/>
    <w:rsid w:val="007E0425"/>
    <w:rsid w:val="007E30DA"/>
    <w:rsid w:val="007E7C02"/>
    <w:rsid w:val="007F553C"/>
    <w:rsid w:val="00802368"/>
    <w:rsid w:val="00804B85"/>
    <w:rsid w:val="0082005A"/>
    <w:rsid w:val="008252A7"/>
    <w:rsid w:val="0083240F"/>
    <w:rsid w:val="00863315"/>
    <w:rsid w:val="008700CB"/>
    <w:rsid w:val="00883344"/>
    <w:rsid w:val="008867BA"/>
    <w:rsid w:val="008B0CB7"/>
    <w:rsid w:val="008B185A"/>
    <w:rsid w:val="008E6033"/>
    <w:rsid w:val="008F7585"/>
    <w:rsid w:val="008F7737"/>
    <w:rsid w:val="00910CD2"/>
    <w:rsid w:val="009211A6"/>
    <w:rsid w:val="009215DF"/>
    <w:rsid w:val="00925E5C"/>
    <w:rsid w:val="00943641"/>
    <w:rsid w:val="00946914"/>
    <w:rsid w:val="009648E2"/>
    <w:rsid w:val="00970DF3"/>
    <w:rsid w:val="009839B9"/>
    <w:rsid w:val="00990B69"/>
    <w:rsid w:val="009A12DA"/>
    <w:rsid w:val="009C6EE6"/>
    <w:rsid w:val="009D082E"/>
    <w:rsid w:val="009D3D0A"/>
    <w:rsid w:val="009F4813"/>
    <w:rsid w:val="00A12884"/>
    <w:rsid w:val="00A145AE"/>
    <w:rsid w:val="00A15B13"/>
    <w:rsid w:val="00A21A63"/>
    <w:rsid w:val="00A46F65"/>
    <w:rsid w:val="00A525EB"/>
    <w:rsid w:val="00A61FE8"/>
    <w:rsid w:val="00A646A3"/>
    <w:rsid w:val="00A8034B"/>
    <w:rsid w:val="00A8122B"/>
    <w:rsid w:val="00A86F3C"/>
    <w:rsid w:val="00A86F41"/>
    <w:rsid w:val="00A97A1B"/>
    <w:rsid w:val="00AC5B92"/>
    <w:rsid w:val="00AD1896"/>
    <w:rsid w:val="00AD659E"/>
    <w:rsid w:val="00AE030A"/>
    <w:rsid w:val="00AF1602"/>
    <w:rsid w:val="00AF72E3"/>
    <w:rsid w:val="00B02FE1"/>
    <w:rsid w:val="00B04D3D"/>
    <w:rsid w:val="00B06115"/>
    <w:rsid w:val="00B10189"/>
    <w:rsid w:val="00B119FC"/>
    <w:rsid w:val="00B12490"/>
    <w:rsid w:val="00B20FAE"/>
    <w:rsid w:val="00B21317"/>
    <w:rsid w:val="00B23DAF"/>
    <w:rsid w:val="00B24DCB"/>
    <w:rsid w:val="00B329E9"/>
    <w:rsid w:val="00B47808"/>
    <w:rsid w:val="00B629B8"/>
    <w:rsid w:val="00B646B5"/>
    <w:rsid w:val="00B80FD2"/>
    <w:rsid w:val="00B81346"/>
    <w:rsid w:val="00B86495"/>
    <w:rsid w:val="00BA4436"/>
    <w:rsid w:val="00BC0B99"/>
    <w:rsid w:val="00BC242A"/>
    <w:rsid w:val="00BD0A77"/>
    <w:rsid w:val="00BD34A2"/>
    <w:rsid w:val="00BD7AEC"/>
    <w:rsid w:val="00BE23E2"/>
    <w:rsid w:val="00BE46C9"/>
    <w:rsid w:val="00BF29AB"/>
    <w:rsid w:val="00C027BF"/>
    <w:rsid w:val="00C16C27"/>
    <w:rsid w:val="00C23078"/>
    <w:rsid w:val="00C31C63"/>
    <w:rsid w:val="00C32AE5"/>
    <w:rsid w:val="00C346DE"/>
    <w:rsid w:val="00C3610D"/>
    <w:rsid w:val="00C37724"/>
    <w:rsid w:val="00C41852"/>
    <w:rsid w:val="00C441D8"/>
    <w:rsid w:val="00C45386"/>
    <w:rsid w:val="00C50CE6"/>
    <w:rsid w:val="00C63792"/>
    <w:rsid w:val="00C7362C"/>
    <w:rsid w:val="00C8202D"/>
    <w:rsid w:val="00C96BCD"/>
    <w:rsid w:val="00CA2443"/>
    <w:rsid w:val="00CA245C"/>
    <w:rsid w:val="00CD757D"/>
    <w:rsid w:val="00D1535C"/>
    <w:rsid w:val="00D31042"/>
    <w:rsid w:val="00D42C5B"/>
    <w:rsid w:val="00D42E22"/>
    <w:rsid w:val="00D52274"/>
    <w:rsid w:val="00D578D6"/>
    <w:rsid w:val="00D641D9"/>
    <w:rsid w:val="00D85BF3"/>
    <w:rsid w:val="00DA1C3D"/>
    <w:rsid w:val="00DA20A0"/>
    <w:rsid w:val="00DB0F22"/>
    <w:rsid w:val="00DB4A25"/>
    <w:rsid w:val="00DB677E"/>
    <w:rsid w:val="00DC4592"/>
    <w:rsid w:val="00DD3FC7"/>
    <w:rsid w:val="00DD56C5"/>
    <w:rsid w:val="00DE20F7"/>
    <w:rsid w:val="00DE383F"/>
    <w:rsid w:val="00DE4A71"/>
    <w:rsid w:val="00DE76DB"/>
    <w:rsid w:val="00DF1CBF"/>
    <w:rsid w:val="00DF7B72"/>
    <w:rsid w:val="00E00DA5"/>
    <w:rsid w:val="00E06F19"/>
    <w:rsid w:val="00E10B31"/>
    <w:rsid w:val="00E141DA"/>
    <w:rsid w:val="00E14A75"/>
    <w:rsid w:val="00E34338"/>
    <w:rsid w:val="00E346A6"/>
    <w:rsid w:val="00E40811"/>
    <w:rsid w:val="00E43FBD"/>
    <w:rsid w:val="00E4760F"/>
    <w:rsid w:val="00E50FF4"/>
    <w:rsid w:val="00E516B8"/>
    <w:rsid w:val="00E57614"/>
    <w:rsid w:val="00E66F5A"/>
    <w:rsid w:val="00E67526"/>
    <w:rsid w:val="00E77D72"/>
    <w:rsid w:val="00E81369"/>
    <w:rsid w:val="00E8355C"/>
    <w:rsid w:val="00E858D5"/>
    <w:rsid w:val="00EA553C"/>
    <w:rsid w:val="00EA718E"/>
    <w:rsid w:val="00EB43D8"/>
    <w:rsid w:val="00EC0776"/>
    <w:rsid w:val="00EC3D0A"/>
    <w:rsid w:val="00EC58CA"/>
    <w:rsid w:val="00ED386D"/>
    <w:rsid w:val="00EE06EB"/>
    <w:rsid w:val="00EE2042"/>
    <w:rsid w:val="00EE3B9E"/>
    <w:rsid w:val="00EF05F8"/>
    <w:rsid w:val="00F01046"/>
    <w:rsid w:val="00F0439B"/>
    <w:rsid w:val="00F0643C"/>
    <w:rsid w:val="00F40163"/>
    <w:rsid w:val="00F428D4"/>
    <w:rsid w:val="00F6401F"/>
    <w:rsid w:val="00F8389C"/>
    <w:rsid w:val="00F9064F"/>
    <w:rsid w:val="00F975D2"/>
    <w:rsid w:val="00FA7BD4"/>
    <w:rsid w:val="00FB1303"/>
    <w:rsid w:val="00FB7E00"/>
    <w:rsid w:val="00FC1D6E"/>
    <w:rsid w:val="00FC29B6"/>
    <w:rsid w:val="00FC2B5E"/>
    <w:rsid w:val="00FD1634"/>
    <w:rsid w:val="00FE2AFC"/>
    <w:rsid w:val="02334848"/>
    <w:rsid w:val="026F7E91"/>
    <w:rsid w:val="047D3D67"/>
    <w:rsid w:val="04CB468D"/>
    <w:rsid w:val="04EA33CC"/>
    <w:rsid w:val="07904F03"/>
    <w:rsid w:val="096339F4"/>
    <w:rsid w:val="0B3523FD"/>
    <w:rsid w:val="0B413AFF"/>
    <w:rsid w:val="0B765392"/>
    <w:rsid w:val="0BBB1302"/>
    <w:rsid w:val="0C132A7E"/>
    <w:rsid w:val="10E66F46"/>
    <w:rsid w:val="12245E79"/>
    <w:rsid w:val="164300C6"/>
    <w:rsid w:val="17242B6B"/>
    <w:rsid w:val="192344A5"/>
    <w:rsid w:val="19C44570"/>
    <w:rsid w:val="1CD71C2D"/>
    <w:rsid w:val="1D156CDF"/>
    <w:rsid w:val="1DA9451B"/>
    <w:rsid w:val="1E681405"/>
    <w:rsid w:val="2243746F"/>
    <w:rsid w:val="22F51A97"/>
    <w:rsid w:val="23A250FE"/>
    <w:rsid w:val="244F468B"/>
    <w:rsid w:val="25615A99"/>
    <w:rsid w:val="257D2A3F"/>
    <w:rsid w:val="26F9644E"/>
    <w:rsid w:val="270924E3"/>
    <w:rsid w:val="28987B03"/>
    <w:rsid w:val="28F924B8"/>
    <w:rsid w:val="2A2116B7"/>
    <w:rsid w:val="2AB526D8"/>
    <w:rsid w:val="2B0C54BB"/>
    <w:rsid w:val="2BEB22E5"/>
    <w:rsid w:val="2C3D2038"/>
    <w:rsid w:val="2CB36B6A"/>
    <w:rsid w:val="2D0B4F81"/>
    <w:rsid w:val="2D640AC2"/>
    <w:rsid w:val="2E4E4FF6"/>
    <w:rsid w:val="2FC12892"/>
    <w:rsid w:val="30095275"/>
    <w:rsid w:val="30167B2F"/>
    <w:rsid w:val="303B642D"/>
    <w:rsid w:val="33B23904"/>
    <w:rsid w:val="357D3E7F"/>
    <w:rsid w:val="376157FD"/>
    <w:rsid w:val="37EB4C32"/>
    <w:rsid w:val="3AB31E70"/>
    <w:rsid w:val="3DB66489"/>
    <w:rsid w:val="3DFB0E9B"/>
    <w:rsid w:val="406934F3"/>
    <w:rsid w:val="408E6E43"/>
    <w:rsid w:val="432E78EB"/>
    <w:rsid w:val="445F6703"/>
    <w:rsid w:val="4466533D"/>
    <w:rsid w:val="48FF4B63"/>
    <w:rsid w:val="4A2532C0"/>
    <w:rsid w:val="4C3B2194"/>
    <w:rsid w:val="4F967597"/>
    <w:rsid w:val="52263184"/>
    <w:rsid w:val="52995008"/>
    <w:rsid w:val="52AE1DE4"/>
    <w:rsid w:val="54BD69A3"/>
    <w:rsid w:val="56ED100A"/>
    <w:rsid w:val="58EE53E1"/>
    <w:rsid w:val="5B667A16"/>
    <w:rsid w:val="5C7C6C1C"/>
    <w:rsid w:val="5CC67E46"/>
    <w:rsid w:val="5F5932D2"/>
    <w:rsid w:val="5F9C4B7D"/>
    <w:rsid w:val="60461EA4"/>
    <w:rsid w:val="619B6BDE"/>
    <w:rsid w:val="61C266FD"/>
    <w:rsid w:val="623D7111"/>
    <w:rsid w:val="62DB394A"/>
    <w:rsid w:val="65BC7CD0"/>
    <w:rsid w:val="670322C4"/>
    <w:rsid w:val="67440006"/>
    <w:rsid w:val="675600BB"/>
    <w:rsid w:val="6761176D"/>
    <w:rsid w:val="67EC2F5F"/>
    <w:rsid w:val="69011D8A"/>
    <w:rsid w:val="69B24C87"/>
    <w:rsid w:val="69FC2E2B"/>
    <w:rsid w:val="6A10623E"/>
    <w:rsid w:val="6AF36919"/>
    <w:rsid w:val="6E647182"/>
    <w:rsid w:val="73314384"/>
    <w:rsid w:val="74686DE8"/>
    <w:rsid w:val="75530838"/>
    <w:rsid w:val="7689101B"/>
    <w:rsid w:val="77EB7511"/>
    <w:rsid w:val="78A96706"/>
    <w:rsid w:val="78B15A8F"/>
    <w:rsid w:val="78BB6E34"/>
    <w:rsid w:val="79774F55"/>
    <w:rsid w:val="7CD9395B"/>
    <w:rsid w:val="7D1F27F2"/>
    <w:rsid w:val="7D625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5311A"/>
  <w15:docId w15:val="{352A8375-85D8-4BC5-98BD-53985C40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rPr>
  </w:style>
  <w:style w:type="paragraph" w:styleId="1">
    <w:name w:val="heading 1"/>
    <w:basedOn w:val="a"/>
    <w:next w:val="a"/>
    <w:qFormat/>
    <w:pPr>
      <w:keepNext/>
      <w:keepLines/>
      <w:spacing w:line="576" w:lineRule="auto"/>
      <w:outlineLvl w:val="0"/>
    </w:pPr>
    <w:rPr>
      <w:rFonts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rPr>
      <w:szCs w:val="21"/>
    </w:rPr>
  </w:style>
  <w:style w:type="paragraph" w:styleId="a4">
    <w:name w:val="Body Text"/>
    <w:basedOn w:val="a"/>
    <w:pPr>
      <w:spacing w:after="120"/>
    </w:pPr>
  </w:style>
  <w:style w:type="paragraph" w:styleId="a5">
    <w:name w:val="Date"/>
    <w:basedOn w:val="a"/>
    <w:next w:val="a"/>
    <w:pPr>
      <w:ind w:leftChars="2500" w:left="100"/>
    </w:pPr>
  </w:style>
  <w:style w:type="paragraph" w:styleId="2">
    <w:name w:val="Body Text Indent 2"/>
    <w:basedOn w:val="a"/>
    <w:pPr>
      <w:spacing w:after="120" w:line="480" w:lineRule="auto"/>
      <w:ind w:leftChars="200" w:left="420"/>
    </w:p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9">
    <w:name w:val="Normal (Web)"/>
    <w:basedOn w:val="a"/>
    <w:pPr>
      <w:widowControl/>
      <w:spacing w:before="100" w:beforeAutospacing="1" w:after="100" w:afterAutospacing="1"/>
      <w:jc w:val="left"/>
    </w:pPr>
    <w:rPr>
      <w:rFonts w:ascii="宋体" w:hAnsi="宋体" w:cs="宋体"/>
      <w:kern w:val="0"/>
      <w:sz w:val="24"/>
      <w:szCs w:val="24"/>
    </w:rPr>
  </w:style>
  <w:style w:type="table" w:styleId="aa">
    <w:name w:val="Table Grid"/>
    <w:basedOn w:val="a1"/>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ew"/>
    <w:link w:val="New0"/>
    <w:rPr>
      <w:rFonts w:ascii="仿宋_GB2312" w:eastAsia="仿宋_GB2312"/>
      <w:b/>
      <w:kern w:val="0"/>
      <w:sz w:val="32"/>
      <w:szCs w:val="32"/>
    </w:rPr>
  </w:style>
  <w:style w:type="paragraph" w:customStyle="1" w:styleId="New">
    <w:name w:val="正文 New"/>
    <w:pPr>
      <w:widowControl w:val="0"/>
      <w:jc w:val="both"/>
    </w:pPr>
    <w:rPr>
      <w:rFonts w:ascii="Calibri" w:eastAsia="宋体" w:hAnsi="Calibri" w:cs="Times New Roman"/>
      <w:kern w:val="2"/>
      <w:sz w:val="21"/>
      <w:szCs w:val="24"/>
    </w:rPr>
  </w:style>
  <w:style w:type="character" w:styleId="ab">
    <w:name w:val="page number"/>
    <w:basedOn w:val="a0"/>
    <w:rPr>
      <w:rFonts w:ascii="Calibri" w:eastAsia="宋体" w:hAnsi="Calibri" w:cs="Times New Roman"/>
    </w:rPr>
  </w:style>
  <w:style w:type="character" w:styleId="ac">
    <w:name w:val="Hyperlink"/>
    <w:basedOn w:val="a0"/>
    <w:qFormat/>
    <w:rPr>
      <w:rFonts w:ascii="Calibri" w:eastAsia="宋体" w:hAnsi="Calibri" w:cs="Times New Roman"/>
      <w:color w:val="0068B7"/>
      <w:u w:val="none"/>
    </w:rPr>
  </w:style>
  <w:style w:type="paragraph" w:customStyle="1" w:styleId="NewNewNewNewNewNewNewNewNewNewNew">
    <w:name w:val="页眉 New New New New New New New New New New New"/>
    <w:basedOn w:val="NewNewNewNewNewNewNewNewNewNewNewNewNewNew"/>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NewNewNewNewNewNew">
    <w:name w:val="正文 New New New New New New New New New New New New New New"/>
    <w:pPr>
      <w:widowControl w:val="0"/>
      <w:jc w:val="both"/>
    </w:pPr>
    <w:rPr>
      <w:rFonts w:ascii="Calibri" w:eastAsia="宋体" w:hAnsi="Calibri" w:cs="Times New Roman"/>
      <w:kern w:val="2"/>
      <w:sz w:val="21"/>
    </w:rPr>
  </w:style>
  <w:style w:type="paragraph" w:customStyle="1" w:styleId="NewNewNewNewNewNew">
    <w:name w:val="正文 New New New New New New"/>
    <w:pPr>
      <w:widowControl w:val="0"/>
      <w:jc w:val="both"/>
    </w:pPr>
    <w:rPr>
      <w:rFonts w:ascii="Calibri" w:eastAsia="宋体" w:hAnsi="Calibri" w:cs="黑体"/>
      <w:kern w:val="2"/>
      <w:sz w:val="21"/>
      <w:szCs w:val="24"/>
    </w:rPr>
  </w:style>
  <w:style w:type="paragraph" w:customStyle="1" w:styleId="NewNewNewNewNewNewNewNewNew">
    <w:name w:val="正文 New New New New New New New New New"/>
    <w:pPr>
      <w:widowControl w:val="0"/>
      <w:jc w:val="both"/>
    </w:pPr>
    <w:rPr>
      <w:rFonts w:ascii="Calibri" w:eastAsia="宋体" w:hAnsi="Calibri" w:cs="Times New Roman"/>
      <w:kern w:val="2"/>
      <w:sz w:val="21"/>
      <w:szCs w:val="24"/>
    </w:rPr>
  </w:style>
  <w:style w:type="paragraph" w:customStyle="1" w:styleId="NewNewNewNewNewNewNewNewNewNewNewNewNewNewNewNewNew">
    <w:name w:val="正文 New New New New New New New New New New New New New New New New New"/>
    <w:pPr>
      <w:widowControl w:val="0"/>
      <w:jc w:val="both"/>
    </w:pPr>
    <w:rPr>
      <w:rFonts w:ascii="Calibri" w:eastAsia="宋体" w:hAnsi="Calibri" w:cs="Times New Roman"/>
      <w:kern w:val="2"/>
      <w:sz w:val="21"/>
      <w:szCs w:val="24"/>
    </w:rPr>
  </w:style>
  <w:style w:type="paragraph" w:customStyle="1" w:styleId="NewNewNewNewNewNewNewNewNew0">
    <w:name w:val="页眉 New New New New New New New New New"/>
    <w:basedOn w:val="NewNewNewNewNewNewNewNewNewNewNewNew"/>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NewNewNewNewNewNewNewNew">
    <w:name w:val="正文 New New New New New New New New New New New New"/>
    <w:pPr>
      <w:widowControl w:val="0"/>
      <w:jc w:val="both"/>
    </w:pPr>
    <w:rPr>
      <w:rFonts w:ascii="Calibri" w:eastAsia="宋体" w:hAnsi="Calibri" w:cs="Times New Roman"/>
      <w:kern w:val="2"/>
      <w:sz w:val="21"/>
      <w:szCs w:val="24"/>
    </w:rPr>
  </w:style>
  <w:style w:type="paragraph" w:customStyle="1" w:styleId="NewNewNewNewNew">
    <w:name w:val="页眉 New New New New New"/>
    <w:basedOn w:val="NewNewNewNewNew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New0">
    <w:name w:val="正文 New New New New New"/>
    <w:pPr>
      <w:widowControl w:val="0"/>
      <w:jc w:val="both"/>
    </w:pPr>
    <w:rPr>
      <w:rFonts w:ascii="Calibri" w:eastAsia="宋体" w:hAnsi="Calibri" w:cs="Times New Roman"/>
      <w:kern w:val="2"/>
      <w:sz w:val="21"/>
      <w:szCs w:val="24"/>
    </w:rPr>
  </w:style>
  <w:style w:type="paragraph" w:customStyle="1" w:styleId="NewNewNewNewNewNewNewNewNewNewNew0">
    <w:name w:val="正文 New New New New New New New New New New New"/>
    <w:pPr>
      <w:widowControl w:val="0"/>
      <w:jc w:val="both"/>
    </w:pPr>
    <w:rPr>
      <w:rFonts w:ascii="Calibri" w:eastAsia="宋体" w:hAnsi="Calibri" w:cs="Times New Roman"/>
      <w:kern w:val="2"/>
      <w:sz w:val="21"/>
      <w:szCs w:val="24"/>
    </w:rPr>
  </w:style>
  <w:style w:type="paragraph" w:customStyle="1" w:styleId="10">
    <w:name w:val="正文_1"/>
    <w:basedOn w:val="a"/>
    <w:rPr>
      <w:szCs w:val="21"/>
    </w:rPr>
  </w:style>
  <w:style w:type="paragraph" w:customStyle="1" w:styleId="NewNew">
    <w:name w:val="页脚 New New"/>
    <w:basedOn w:val="NewNew0"/>
    <w:pPr>
      <w:tabs>
        <w:tab w:val="center" w:pos="4153"/>
        <w:tab w:val="right" w:pos="8306"/>
      </w:tabs>
      <w:snapToGrid w:val="0"/>
      <w:jc w:val="left"/>
    </w:pPr>
    <w:rPr>
      <w:sz w:val="18"/>
      <w:szCs w:val="18"/>
    </w:rPr>
  </w:style>
  <w:style w:type="paragraph" w:customStyle="1" w:styleId="NewNew0">
    <w:name w:val="正文 New New"/>
    <w:pPr>
      <w:widowControl w:val="0"/>
      <w:jc w:val="both"/>
    </w:pPr>
    <w:rPr>
      <w:rFonts w:ascii="Calibri" w:eastAsia="宋体" w:hAnsi="Calibri" w:cs="Times New Roman"/>
      <w:kern w:val="2"/>
      <w:sz w:val="21"/>
      <w:szCs w:val="24"/>
    </w:rPr>
  </w:style>
  <w:style w:type="paragraph" w:customStyle="1" w:styleId="NewNewNew">
    <w:name w:val="页脚 New New New"/>
    <w:basedOn w:val="NewNewNewNewNewNewNewNewNewNewNew0"/>
    <w:pPr>
      <w:tabs>
        <w:tab w:val="center" w:pos="4153"/>
        <w:tab w:val="right" w:pos="8306"/>
      </w:tabs>
      <w:snapToGrid w:val="0"/>
      <w:jc w:val="left"/>
    </w:pPr>
    <w:rPr>
      <w:sz w:val="18"/>
      <w:szCs w:val="18"/>
    </w:rPr>
  </w:style>
  <w:style w:type="paragraph" w:customStyle="1" w:styleId="ad">
    <w:name w:val="公文附件列表"/>
    <w:basedOn w:val="a"/>
    <w:pPr>
      <w:spacing w:line="312" w:lineRule="auto"/>
      <w:ind w:firstLineChars="200" w:firstLine="640"/>
    </w:pPr>
    <w:rPr>
      <w:rFonts w:ascii="仿宋_GB2312" w:eastAsia="仿宋_GB2312"/>
      <w:sz w:val="32"/>
      <w:szCs w:val="32"/>
    </w:rPr>
  </w:style>
  <w:style w:type="paragraph" w:customStyle="1" w:styleId="NewNewNewNewNewNewNew">
    <w:name w:val="正文 New New New New New New New"/>
    <w:pPr>
      <w:widowControl w:val="0"/>
      <w:jc w:val="both"/>
    </w:pPr>
    <w:rPr>
      <w:rFonts w:ascii="Calibri" w:eastAsia="宋体" w:hAnsi="Calibri" w:cs="Times New Roman"/>
      <w:kern w:val="2"/>
      <w:sz w:val="21"/>
      <w:szCs w:val="24"/>
    </w:rPr>
  </w:style>
  <w:style w:type="paragraph" w:customStyle="1" w:styleId="New1">
    <w:name w:val="页脚 New"/>
    <w:basedOn w:val="New"/>
    <w:pPr>
      <w:tabs>
        <w:tab w:val="center" w:pos="4153"/>
        <w:tab w:val="right" w:pos="8306"/>
      </w:tabs>
      <w:snapToGrid w:val="0"/>
      <w:jc w:val="left"/>
    </w:pPr>
    <w:rPr>
      <w:sz w:val="18"/>
      <w:szCs w:val="18"/>
    </w:rPr>
  </w:style>
  <w:style w:type="paragraph" w:customStyle="1" w:styleId="NewNewNewNew">
    <w:name w:val="页脚 New New New New"/>
    <w:basedOn w:val="NewNewNewNewNewNewNewNewNewNewNewNewNew"/>
    <w:pPr>
      <w:tabs>
        <w:tab w:val="center" w:pos="4153"/>
        <w:tab w:val="right" w:pos="8306"/>
      </w:tabs>
      <w:snapToGrid w:val="0"/>
      <w:jc w:val="left"/>
    </w:pPr>
    <w:rPr>
      <w:sz w:val="18"/>
      <w:szCs w:val="18"/>
    </w:rPr>
  </w:style>
  <w:style w:type="paragraph" w:customStyle="1" w:styleId="NewNewNewNewNewNewNewNewNewNewNewNewNew">
    <w:name w:val="正文 New New New New New New New New New New New New New"/>
    <w:pPr>
      <w:widowControl w:val="0"/>
      <w:jc w:val="both"/>
    </w:pPr>
    <w:rPr>
      <w:rFonts w:ascii="Calibri" w:eastAsia="宋体" w:hAnsi="Calibri" w:cs="Times New Roman"/>
      <w:kern w:val="2"/>
      <w:sz w:val="21"/>
      <w:szCs w:val="24"/>
    </w:rPr>
  </w:style>
  <w:style w:type="paragraph" w:customStyle="1" w:styleId="11">
    <w:name w:val="正文1"/>
    <w:pPr>
      <w:jc w:val="both"/>
    </w:pPr>
    <w:rPr>
      <w:rFonts w:ascii="Calibri" w:eastAsia="宋体" w:hAnsi="Calibri" w:cs="宋体"/>
      <w:kern w:val="2"/>
      <w:sz w:val="21"/>
      <w:szCs w:val="21"/>
    </w:rPr>
  </w:style>
  <w:style w:type="paragraph" w:customStyle="1" w:styleId="NewNewNewNewNewNewNewNewNewNew">
    <w:name w:val="正文 New New New New New New New New New New"/>
    <w:pPr>
      <w:widowControl w:val="0"/>
      <w:jc w:val="both"/>
    </w:pPr>
    <w:rPr>
      <w:rFonts w:ascii="Calibri" w:eastAsia="宋体" w:hAnsi="Calibri" w:cs="Times New Roman"/>
      <w:kern w:val="2"/>
      <w:sz w:val="21"/>
      <w:szCs w:val="24"/>
    </w:rPr>
  </w:style>
  <w:style w:type="paragraph" w:customStyle="1" w:styleId="NewNewNew0">
    <w:name w:val="正文 New New New"/>
    <w:pPr>
      <w:widowControl w:val="0"/>
      <w:jc w:val="both"/>
    </w:pPr>
    <w:rPr>
      <w:rFonts w:ascii="Calibri" w:eastAsia="宋体" w:hAnsi="Calibri" w:cs="Times New Roman"/>
      <w:kern w:val="2"/>
      <w:sz w:val="21"/>
      <w:szCs w:val="24"/>
    </w:rPr>
  </w:style>
  <w:style w:type="paragraph" w:customStyle="1" w:styleId="p0">
    <w:name w:val="p0"/>
    <w:basedOn w:val="a"/>
    <w:pPr>
      <w:widowControl/>
    </w:pPr>
    <w:rPr>
      <w:rFonts w:ascii="Times New Roman" w:hAnsi="Times New Roman"/>
      <w:kern w:val="0"/>
      <w:szCs w:val="21"/>
    </w:rPr>
  </w:style>
  <w:style w:type="paragraph" w:customStyle="1" w:styleId="NewNewNew1">
    <w:name w:val="页眉 New New New"/>
    <w:basedOn w:val="NewNewNew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
    <w:name w:val="正文_0"/>
    <w:basedOn w:val="a"/>
    <w:next w:val="2"/>
    <w:rPr>
      <w:szCs w:val="21"/>
    </w:rPr>
  </w:style>
  <w:style w:type="paragraph" w:customStyle="1" w:styleId="NewNewNewNew0">
    <w:name w:val="正文 New New New New"/>
    <w:pPr>
      <w:widowControl w:val="0"/>
      <w:jc w:val="both"/>
    </w:pPr>
    <w:rPr>
      <w:rFonts w:ascii="Calibri" w:eastAsia="宋体" w:hAnsi="Calibri" w:cs="Times New Roman"/>
      <w:kern w:val="2"/>
      <w:sz w:val="21"/>
      <w:szCs w:val="24"/>
    </w:rPr>
  </w:style>
  <w:style w:type="paragraph" w:customStyle="1" w:styleId="00">
    <w:name w:val="正文_0_0"/>
    <w:basedOn w:val="a"/>
    <w:next w:val="2"/>
    <w:rPr>
      <w:szCs w:val="21"/>
    </w:rPr>
  </w:style>
  <w:style w:type="paragraph" w:customStyle="1" w:styleId="12">
    <w:name w:val="列出段落1"/>
    <w:basedOn w:val="a"/>
    <w:pPr>
      <w:ind w:firstLineChars="200" w:firstLine="420"/>
    </w:pPr>
    <w:rPr>
      <w:rFonts w:cs="Calibri"/>
      <w:szCs w:val="21"/>
    </w:rPr>
  </w:style>
  <w:style w:type="paragraph" w:customStyle="1" w:styleId="000">
    <w:name w:val="正文_0_0_0"/>
    <w:basedOn w:val="a"/>
    <w:next w:val="2"/>
    <w:rPr>
      <w:szCs w:val="21"/>
    </w:rPr>
  </w:style>
  <w:style w:type="paragraph" w:customStyle="1" w:styleId="NewNewNewNewNewNewNew0">
    <w:name w:val="页眉 New New New New New New New"/>
    <w:basedOn w:val="NewNewNewNewNewNewNewNew"/>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NewNewNewNew">
    <w:name w:val="正文 New New New New New New New New"/>
    <w:pPr>
      <w:widowControl w:val="0"/>
      <w:jc w:val="both"/>
    </w:pPr>
    <w:rPr>
      <w:rFonts w:ascii="Calibri" w:eastAsia="宋体" w:hAnsi="Calibri" w:cs="Times New Roman"/>
      <w:kern w:val="2"/>
      <w:sz w:val="21"/>
      <w:szCs w:val="24"/>
    </w:rPr>
  </w:style>
  <w:style w:type="paragraph" w:customStyle="1" w:styleId="NewNewNewNewNewNewNewNewNewNewNewNewNewNewNewNew">
    <w:name w:val="正文 New New New New New New New New New New New New New New New New"/>
    <w:pPr>
      <w:widowControl w:val="0"/>
      <w:jc w:val="both"/>
    </w:pPr>
    <w:rPr>
      <w:rFonts w:ascii="Calibri" w:eastAsia="宋体" w:hAnsi="Calibri" w:cs="Times New Roman"/>
      <w:kern w:val="2"/>
      <w:sz w:val="21"/>
      <w:szCs w:val="24"/>
    </w:rPr>
  </w:style>
  <w:style w:type="paragraph" w:customStyle="1" w:styleId="NewNewNewNewNewNewNewNew0">
    <w:name w:val="页眉 New New New New New New New New"/>
    <w:basedOn w:val="NewNewNewNewNewNewNewNewNewNew"/>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3">
    <w:name w:val="图表目录1"/>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pPr>
      <w:spacing w:beforeAutospacing="1" w:afterAutospacing="1"/>
      <w:ind w:leftChars="200" w:left="200" w:hangingChars="200" w:hanging="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New"/>
    <w:next w:val="13"/>
    <w:qFormat/>
    <w:rPr>
      <w:rFonts w:ascii="Times New Roman" w:hAnsi="Times New Roman" w:cs="黑体"/>
    </w:rPr>
  </w:style>
  <w:style w:type="paragraph" w:customStyle="1" w:styleId="NewNewNewNewNew1">
    <w:name w:val="页脚 New New New New New"/>
    <w:basedOn w:val="NewNewNewNewNewNewNewNewNewNewNewNewNewNew"/>
    <w:pPr>
      <w:tabs>
        <w:tab w:val="center" w:pos="4153"/>
        <w:tab w:val="right" w:pos="8306"/>
      </w:tabs>
      <w:snapToGrid w:val="0"/>
      <w:jc w:val="left"/>
    </w:pPr>
    <w:rPr>
      <w:rFonts w:ascii="Times New Roman" w:hAnsi="Times New Roman"/>
      <w:sz w:val="18"/>
    </w:rPr>
  </w:style>
  <w:style w:type="paragraph" w:customStyle="1" w:styleId="NewNewNewNewNewNewNewNewNewNew0">
    <w:name w:val="页眉 New New New New New New New New New New"/>
    <w:basedOn w:val="NewNewNewNewNewNewNewNewNewNewNewNewNew"/>
    <w:pPr>
      <w:pBdr>
        <w:bottom w:val="single" w:sz="6" w:space="1" w:color="auto"/>
      </w:pBdr>
      <w:tabs>
        <w:tab w:val="center" w:pos="4153"/>
        <w:tab w:val="right" w:pos="8306"/>
      </w:tabs>
      <w:snapToGrid w:val="0"/>
      <w:jc w:val="center"/>
    </w:pPr>
    <w:rPr>
      <w:sz w:val="18"/>
      <w:szCs w:val="18"/>
    </w:rPr>
  </w:style>
  <w:style w:type="paragraph" w:customStyle="1" w:styleId="NewNewNewNew1">
    <w:name w:val="页眉 New New New New"/>
    <w:basedOn w:val="NewNewNewNew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1">
    <w:name w:val="页眉 New New"/>
    <w:basedOn w:val="NewNew0"/>
    <w:pPr>
      <w:pBdr>
        <w:bottom w:val="single" w:sz="6" w:space="1" w:color="auto"/>
      </w:pBdr>
      <w:tabs>
        <w:tab w:val="center" w:pos="4153"/>
        <w:tab w:val="right" w:pos="8306"/>
      </w:tabs>
      <w:snapToGrid w:val="0"/>
      <w:jc w:val="center"/>
    </w:pPr>
    <w:rPr>
      <w:sz w:val="18"/>
      <w:szCs w:val="18"/>
    </w:rPr>
  </w:style>
  <w:style w:type="paragraph" w:customStyle="1" w:styleId="ae">
    <w:name w:val="公文正文标题"/>
    <w:basedOn w:val="a"/>
    <w:pPr>
      <w:spacing w:beforeLines="200" w:afterLines="200" w:line="640" w:lineRule="exact"/>
      <w:jc w:val="center"/>
    </w:pPr>
    <w:rPr>
      <w:rFonts w:ascii="方正小标宋简体" w:eastAsia="方正小标宋简体" w:hAnsi="宋体"/>
      <w:sz w:val="44"/>
      <w:szCs w:val="44"/>
    </w:rPr>
  </w:style>
  <w:style w:type="paragraph" w:customStyle="1" w:styleId="NewNewNewNewNewNew0">
    <w:name w:val="页眉 New New New New New New"/>
    <w:basedOn w:val="NewNewNewNewNewNewNew"/>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20">
    <w:name w:val="列出段落2"/>
    <w:basedOn w:val="a"/>
    <w:uiPriority w:val="99"/>
    <w:qFormat/>
    <w:pPr>
      <w:ind w:firstLineChars="200" w:firstLine="420"/>
    </w:pPr>
  </w:style>
  <w:style w:type="paragraph" w:customStyle="1" w:styleId="NormalNewNewNew">
    <w:name w:val="Normal New New New"/>
    <w:qFormat/>
    <w:pPr>
      <w:jc w:val="both"/>
    </w:pPr>
    <w:rPr>
      <w:rFonts w:ascii="Calibri" w:eastAsia="宋体" w:hAnsi="Calibri" w:cs="Times New Roman"/>
      <w:kern w:val="2"/>
      <w:sz w:val="21"/>
      <w:szCs w:val="22"/>
    </w:rPr>
  </w:style>
  <w:style w:type="paragraph" w:customStyle="1" w:styleId="New2">
    <w:name w:val="页眉 New"/>
    <w:basedOn w:val="New"/>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
    <w:name w:val="正文 New New New New New New New New New New New New New New New"/>
    <w:pPr>
      <w:widowControl w:val="0"/>
      <w:jc w:val="both"/>
    </w:pPr>
    <w:rPr>
      <w:rFonts w:ascii="仿宋_GB2312" w:eastAsia="仿宋_GB2312" w:hAnsi="Calibri" w:cs="Times New Roman"/>
      <w:kern w:val="2"/>
      <w:sz w:val="32"/>
      <w:szCs w:val="32"/>
    </w:rPr>
  </w:style>
  <w:style w:type="character" w:customStyle="1" w:styleId="New3">
    <w:name w:val="页码 New"/>
    <w:basedOn w:val="New0"/>
    <w:rPr>
      <w:rFonts w:ascii="仿宋_GB2312" w:eastAsia="仿宋_GB2312" w:hAnsi="Calibri" w:cs="Times New Roman"/>
      <w:b/>
      <w:sz w:val="32"/>
      <w:szCs w:val="32"/>
    </w:rPr>
  </w:style>
  <w:style w:type="character" w:customStyle="1" w:styleId="New0">
    <w:name w:val="默认段落字体 New"/>
    <w:link w:val="CharCharCharChar"/>
    <w:rPr>
      <w:rFonts w:ascii="仿宋_GB2312" w:eastAsia="仿宋_GB2312" w:hAnsi="Calibri" w:cs="Times New Roman"/>
      <w:b/>
      <w:sz w:val="32"/>
      <w:szCs w:val="32"/>
    </w:rPr>
  </w:style>
  <w:style w:type="character" w:customStyle="1" w:styleId="100">
    <w:name w:val="10"/>
    <w:basedOn w:val="a0"/>
    <w:rPr>
      <w:rFonts w:ascii="Calibri" w:eastAsia="宋体" w:hAnsi="Calibri" w:cs="Times New Roman" w:hint="default"/>
    </w:rPr>
  </w:style>
  <w:style w:type="character" w:customStyle="1" w:styleId="NewNew2">
    <w:name w:val="默认段落字体 New New"/>
    <w:rPr>
      <w:rFonts w:ascii="仿宋_GB2312" w:eastAsia="仿宋_GB2312" w:hAnsi="Calibri" w:cs="Times New Roman"/>
      <w:b/>
      <w:sz w:val="32"/>
      <w:szCs w:val="32"/>
    </w:rPr>
  </w:style>
  <w:style w:type="character" w:customStyle="1" w:styleId="NewNew3">
    <w:name w:val="页码 New New"/>
    <w:basedOn w:val="a0"/>
    <w:rPr>
      <w:rFonts w:ascii="Calibri" w:eastAsia="宋体" w:hAnsi="Calibri" w:cs="Times New Roman"/>
    </w:rPr>
  </w:style>
  <w:style w:type="character" w:customStyle="1" w:styleId="NewNewNew2">
    <w:name w:val="默认段落字体 New New New"/>
    <w:rPr>
      <w:rFonts w:ascii="仿宋_GB2312" w:eastAsia="仿宋_GB2312" w:hAnsi="Calibri" w:cs="Times New Roman"/>
      <w:b/>
      <w:sz w:val="32"/>
      <w:szCs w:val="32"/>
    </w:rPr>
  </w:style>
  <w:style w:type="character" w:customStyle="1" w:styleId="NewNewNew3">
    <w:name w:val="页码 New New New"/>
    <w:basedOn w:val="a0"/>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niqm2016@126.com%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460</Characters>
  <Application>Microsoft Office Word</Application>
  <DocSecurity>0</DocSecurity>
  <Lines>3</Lines>
  <Paragraphs>1</Paragraphs>
  <ScaleCrop>false</ScaleCrop>
  <Company>云南省市场监管局</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杨伟勋【认可与检验检测监督管理处】</dc:creator>
  <cp:lastModifiedBy>YNIQM</cp:lastModifiedBy>
  <cp:revision>2</cp:revision>
  <dcterms:created xsi:type="dcterms:W3CDTF">2023-05-06T03:13:00Z</dcterms:created>
  <dcterms:modified xsi:type="dcterms:W3CDTF">2023-05-06T03:13:00Z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